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AC0676" w14:textId="77777777" w:rsidR="00136900" w:rsidRDefault="00136900" w:rsidP="005D4AFA">
      <w:pPr>
        <w:spacing w:line="480" w:lineRule="auto"/>
        <w:jc w:val="center"/>
        <w:rPr>
          <w:rFonts w:ascii="Times New Roman" w:hAnsi="Times New Roman" w:cs="Times New Roman"/>
          <w:b/>
          <w:sz w:val="24"/>
          <w:szCs w:val="24"/>
        </w:rPr>
      </w:pPr>
    </w:p>
    <w:p w14:paraId="618083C1" w14:textId="77777777" w:rsidR="00136900" w:rsidRDefault="00136900" w:rsidP="005D4AFA">
      <w:pPr>
        <w:spacing w:line="480" w:lineRule="auto"/>
        <w:jc w:val="center"/>
        <w:rPr>
          <w:rFonts w:ascii="Times New Roman" w:hAnsi="Times New Roman" w:cs="Times New Roman"/>
          <w:b/>
          <w:sz w:val="24"/>
          <w:szCs w:val="24"/>
        </w:rPr>
      </w:pPr>
    </w:p>
    <w:p w14:paraId="73143F31" w14:textId="46F90DA1" w:rsidR="005D4AFA" w:rsidRDefault="00C36B9D" w:rsidP="005D4AF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US International Trade </w:t>
      </w:r>
      <w:r w:rsidR="00A223E0" w:rsidRPr="00740250">
        <w:rPr>
          <w:rFonts w:ascii="Times New Roman" w:hAnsi="Times New Roman" w:cs="Times New Roman"/>
          <w:b/>
          <w:sz w:val="24"/>
          <w:szCs w:val="24"/>
        </w:rPr>
        <w:t>Assignment</w:t>
      </w:r>
    </w:p>
    <w:p w14:paraId="080D9223" w14:textId="77777777" w:rsidR="00136900" w:rsidRPr="00740250" w:rsidRDefault="00136900" w:rsidP="005D4AFA">
      <w:pPr>
        <w:spacing w:line="480" w:lineRule="auto"/>
        <w:jc w:val="center"/>
        <w:rPr>
          <w:rFonts w:ascii="Times New Roman" w:hAnsi="Times New Roman" w:cs="Times New Roman"/>
          <w:b/>
          <w:sz w:val="24"/>
          <w:szCs w:val="24"/>
        </w:rPr>
      </w:pPr>
    </w:p>
    <w:p w14:paraId="6AC942A5" w14:textId="77777777" w:rsidR="005D4AFA" w:rsidRPr="00740250" w:rsidRDefault="005D4AFA" w:rsidP="005D4AFA">
      <w:pPr>
        <w:spacing w:line="480" w:lineRule="auto"/>
        <w:jc w:val="center"/>
        <w:rPr>
          <w:rFonts w:ascii="Times New Roman" w:hAnsi="Times New Roman" w:cs="Times New Roman"/>
          <w:sz w:val="24"/>
          <w:szCs w:val="24"/>
        </w:rPr>
      </w:pPr>
    </w:p>
    <w:p w14:paraId="460E99EB" w14:textId="77777777" w:rsidR="005D4AFA" w:rsidRPr="00740250" w:rsidRDefault="005D4AFA" w:rsidP="005D4AFA">
      <w:pPr>
        <w:spacing w:line="480" w:lineRule="auto"/>
        <w:jc w:val="center"/>
        <w:rPr>
          <w:rFonts w:ascii="Times New Roman" w:hAnsi="Times New Roman" w:cs="Times New Roman"/>
          <w:sz w:val="24"/>
          <w:szCs w:val="24"/>
        </w:rPr>
      </w:pPr>
    </w:p>
    <w:p w14:paraId="3933AE74" w14:textId="77777777" w:rsidR="005D4AFA" w:rsidRPr="00740250" w:rsidRDefault="005D4AFA" w:rsidP="005D4AFA">
      <w:pPr>
        <w:spacing w:line="480" w:lineRule="auto"/>
        <w:jc w:val="center"/>
        <w:rPr>
          <w:rFonts w:ascii="Times New Roman" w:hAnsi="Times New Roman" w:cs="Times New Roman"/>
          <w:sz w:val="24"/>
          <w:szCs w:val="24"/>
        </w:rPr>
      </w:pPr>
    </w:p>
    <w:p w14:paraId="0EB86911" w14:textId="77777777" w:rsidR="005D4AFA" w:rsidRPr="00740250" w:rsidRDefault="00A223E0" w:rsidP="005D4AFA">
      <w:pPr>
        <w:spacing w:line="480" w:lineRule="auto"/>
        <w:jc w:val="center"/>
        <w:rPr>
          <w:rFonts w:ascii="Times New Roman" w:hAnsi="Times New Roman" w:cs="Times New Roman"/>
          <w:sz w:val="24"/>
          <w:szCs w:val="24"/>
        </w:rPr>
      </w:pPr>
      <w:r w:rsidRPr="00740250">
        <w:rPr>
          <w:rFonts w:ascii="Times New Roman" w:hAnsi="Times New Roman" w:cs="Times New Roman"/>
          <w:sz w:val="24"/>
          <w:szCs w:val="24"/>
        </w:rPr>
        <w:t>Name</w:t>
      </w:r>
    </w:p>
    <w:p w14:paraId="53A36B3F" w14:textId="77777777" w:rsidR="005D4AFA" w:rsidRPr="00740250" w:rsidRDefault="00A223E0" w:rsidP="005D4AFA">
      <w:pPr>
        <w:spacing w:line="480" w:lineRule="auto"/>
        <w:jc w:val="center"/>
        <w:rPr>
          <w:rFonts w:ascii="Times New Roman" w:hAnsi="Times New Roman" w:cs="Times New Roman"/>
          <w:sz w:val="24"/>
          <w:szCs w:val="24"/>
        </w:rPr>
      </w:pPr>
      <w:r w:rsidRPr="00740250">
        <w:rPr>
          <w:rFonts w:ascii="Times New Roman" w:hAnsi="Times New Roman" w:cs="Times New Roman"/>
          <w:sz w:val="24"/>
          <w:szCs w:val="24"/>
        </w:rPr>
        <w:t>Institution of Affiliation</w:t>
      </w:r>
    </w:p>
    <w:p w14:paraId="3F5620F6" w14:textId="77777777" w:rsidR="005D4AFA" w:rsidRPr="00740250" w:rsidRDefault="00A223E0" w:rsidP="005D4AFA">
      <w:pPr>
        <w:spacing w:line="480" w:lineRule="auto"/>
        <w:jc w:val="center"/>
        <w:rPr>
          <w:rFonts w:ascii="Times New Roman" w:hAnsi="Times New Roman" w:cs="Times New Roman"/>
          <w:sz w:val="24"/>
          <w:szCs w:val="24"/>
        </w:rPr>
      </w:pPr>
      <w:r w:rsidRPr="00740250">
        <w:rPr>
          <w:rFonts w:ascii="Times New Roman" w:hAnsi="Times New Roman" w:cs="Times New Roman"/>
          <w:sz w:val="24"/>
          <w:szCs w:val="24"/>
        </w:rPr>
        <w:t>Professor</w:t>
      </w:r>
    </w:p>
    <w:p w14:paraId="663B455F" w14:textId="5847AB50" w:rsidR="005D4AFA" w:rsidRPr="00740250" w:rsidRDefault="00A223E0" w:rsidP="005D4AFA">
      <w:pPr>
        <w:spacing w:line="480" w:lineRule="auto"/>
        <w:jc w:val="center"/>
        <w:rPr>
          <w:rFonts w:ascii="Times New Roman" w:hAnsi="Times New Roman" w:cs="Times New Roman"/>
          <w:sz w:val="24"/>
          <w:szCs w:val="24"/>
        </w:rPr>
      </w:pPr>
      <w:r w:rsidRPr="00740250">
        <w:rPr>
          <w:rFonts w:ascii="Times New Roman" w:hAnsi="Times New Roman" w:cs="Times New Roman"/>
          <w:sz w:val="24"/>
          <w:szCs w:val="24"/>
        </w:rPr>
        <w:t>Date</w:t>
      </w:r>
    </w:p>
    <w:p w14:paraId="5083F65A" w14:textId="718EC6D0" w:rsidR="00740250" w:rsidRPr="00740250" w:rsidRDefault="00740250" w:rsidP="005D4AFA">
      <w:pPr>
        <w:spacing w:line="480" w:lineRule="auto"/>
        <w:jc w:val="center"/>
        <w:rPr>
          <w:rFonts w:ascii="Times New Roman" w:hAnsi="Times New Roman" w:cs="Times New Roman"/>
          <w:sz w:val="24"/>
          <w:szCs w:val="24"/>
        </w:rPr>
      </w:pPr>
    </w:p>
    <w:p w14:paraId="0D6E1DE4" w14:textId="547D5EE9" w:rsidR="00740250" w:rsidRPr="00740250" w:rsidRDefault="00740250" w:rsidP="005D4AFA">
      <w:pPr>
        <w:spacing w:line="480" w:lineRule="auto"/>
        <w:jc w:val="center"/>
        <w:rPr>
          <w:rFonts w:ascii="Times New Roman" w:hAnsi="Times New Roman" w:cs="Times New Roman"/>
          <w:sz w:val="24"/>
          <w:szCs w:val="24"/>
        </w:rPr>
      </w:pPr>
    </w:p>
    <w:p w14:paraId="68AEFB7D" w14:textId="1BF2EB5D" w:rsidR="00740250" w:rsidRPr="00740250" w:rsidRDefault="00740250" w:rsidP="005D4AFA">
      <w:pPr>
        <w:spacing w:line="480" w:lineRule="auto"/>
        <w:jc w:val="center"/>
        <w:rPr>
          <w:rFonts w:ascii="Times New Roman" w:hAnsi="Times New Roman" w:cs="Times New Roman"/>
          <w:sz w:val="24"/>
          <w:szCs w:val="24"/>
        </w:rPr>
      </w:pPr>
    </w:p>
    <w:p w14:paraId="513C196A" w14:textId="09A7CE0E" w:rsidR="00740250" w:rsidRPr="00740250" w:rsidRDefault="00740250" w:rsidP="005D4AFA">
      <w:pPr>
        <w:spacing w:line="480" w:lineRule="auto"/>
        <w:jc w:val="center"/>
        <w:rPr>
          <w:rFonts w:ascii="Times New Roman" w:hAnsi="Times New Roman" w:cs="Times New Roman"/>
          <w:sz w:val="24"/>
          <w:szCs w:val="24"/>
        </w:rPr>
      </w:pPr>
    </w:p>
    <w:p w14:paraId="05989AB3" w14:textId="4A736D90" w:rsidR="00740250" w:rsidRPr="00740250" w:rsidRDefault="00740250" w:rsidP="005D4AFA">
      <w:pPr>
        <w:spacing w:line="480" w:lineRule="auto"/>
        <w:jc w:val="center"/>
        <w:rPr>
          <w:rFonts w:ascii="Times New Roman" w:hAnsi="Times New Roman" w:cs="Times New Roman"/>
          <w:sz w:val="24"/>
          <w:szCs w:val="24"/>
        </w:rPr>
      </w:pPr>
    </w:p>
    <w:p w14:paraId="493F116B" w14:textId="138C0320" w:rsidR="00740250" w:rsidRPr="00740250" w:rsidRDefault="00740250" w:rsidP="005D4AFA">
      <w:pPr>
        <w:spacing w:line="480" w:lineRule="auto"/>
        <w:jc w:val="center"/>
        <w:rPr>
          <w:rFonts w:ascii="Times New Roman" w:hAnsi="Times New Roman" w:cs="Times New Roman"/>
          <w:sz w:val="24"/>
          <w:szCs w:val="24"/>
        </w:rPr>
      </w:pPr>
    </w:p>
    <w:p w14:paraId="7D60A083" w14:textId="7EFAC323" w:rsidR="00740250" w:rsidRPr="00740250" w:rsidRDefault="00740250" w:rsidP="005D4AFA">
      <w:pPr>
        <w:spacing w:line="480" w:lineRule="auto"/>
        <w:jc w:val="center"/>
        <w:rPr>
          <w:rFonts w:ascii="Times New Roman" w:hAnsi="Times New Roman" w:cs="Times New Roman"/>
          <w:sz w:val="24"/>
          <w:szCs w:val="24"/>
        </w:rPr>
      </w:pPr>
    </w:p>
    <w:p w14:paraId="751D1829" w14:textId="7834E63C" w:rsidR="00740250" w:rsidRPr="00740250" w:rsidRDefault="00740250" w:rsidP="005D4AFA">
      <w:pPr>
        <w:spacing w:line="480" w:lineRule="auto"/>
        <w:jc w:val="center"/>
        <w:rPr>
          <w:rFonts w:ascii="Times New Roman" w:hAnsi="Times New Roman" w:cs="Times New Roman"/>
          <w:sz w:val="24"/>
          <w:szCs w:val="24"/>
        </w:rPr>
      </w:pPr>
    </w:p>
    <w:p w14:paraId="53DDAB85" w14:textId="77777777" w:rsidR="005D4AFA" w:rsidRPr="00740250" w:rsidRDefault="005D4AFA">
      <w:pPr>
        <w:rPr>
          <w:rFonts w:ascii="Times New Roman" w:hAnsi="Times New Roman" w:cs="Times New Roman"/>
          <w:iCs/>
          <w:color w:val="1B1B1B"/>
          <w:sz w:val="24"/>
          <w:szCs w:val="24"/>
          <w:shd w:val="clear" w:color="auto" w:fill="FFFFFF"/>
        </w:rPr>
      </w:pPr>
    </w:p>
    <w:p w14:paraId="21B47EDF" w14:textId="0E89F025" w:rsidR="00CE03FA" w:rsidRPr="00CE03FA" w:rsidRDefault="00CE03FA" w:rsidP="00CE03FA">
      <w:pPr>
        <w:spacing w:line="48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 xml:space="preserve">US International Trade </w:t>
      </w:r>
      <w:r w:rsidRPr="00740250">
        <w:rPr>
          <w:rFonts w:ascii="Times New Roman" w:hAnsi="Times New Roman" w:cs="Times New Roman"/>
          <w:b/>
          <w:sz w:val="24"/>
          <w:szCs w:val="24"/>
        </w:rPr>
        <w:t>Assignment</w:t>
      </w:r>
    </w:p>
    <w:p w14:paraId="24B9B1D3" w14:textId="2032B1DA" w:rsidR="00326D9B" w:rsidRPr="00740250" w:rsidRDefault="00A223E0" w:rsidP="00A223E0">
      <w:pPr>
        <w:spacing w:line="480" w:lineRule="auto"/>
        <w:jc w:val="center"/>
        <w:rPr>
          <w:rFonts w:ascii="Times New Roman" w:hAnsi="Times New Roman" w:cs="Times New Roman"/>
          <w:b/>
          <w:bCs/>
          <w:iCs/>
          <w:sz w:val="24"/>
          <w:szCs w:val="24"/>
        </w:rPr>
      </w:pPr>
      <w:r w:rsidRPr="00740250">
        <w:rPr>
          <w:rFonts w:ascii="Times New Roman" w:hAnsi="Times New Roman" w:cs="Times New Roman"/>
          <w:b/>
          <w:bCs/>
          <w:iCs/>
          <w:color w:val="1B1B1B"/>
          <w:sz w:val="24"/>
          <w:szCs w:val="24"/>
          <w:shd w:val="clear" w:color="auto" w:fill="FFFFFF"/>
        </w:rPr>
        <w:t>What are the major U.S. exports and imports? How does international trade affect U.S. consumption possibilities? (3 pts)</w:t>
      </w:r>
    </w:p>
    <w:p w14:paraId="4E0DD830" w14:textId="11DA66EA" w:rsidR="00A2262D" w:rsidRPr="00740250" w:rsidRDefault="00A223E0" w:rsidP="00740250">
      <w:pPr>
        <w:spacing w:line="480" w:lineRule="auto"/>
        <w:ind w:firstLine="720"/>
        <w:rPr>
          <w:rFonts w:ascii="Times New Roman" w:hAnsi="Times New Roman" w:cs="Times New Roman"/>
          <w:iCs/>
          <w:sz w:val="24"/>
          <w:szCs w:val="24"/>
        </w:rPr>
      </w:pPr>
      <w:r w:rsidRPr="00740250">
        <w:rPr>
          <w:rFonts w:ascii="Times New Roman" w:hAnsi="Times New Roman" w:cs="Times New Roman"/>
          <w:iCs/>
          <w:sz w:val="24"/>
          <w:szCs w:val="24"/>
        </w:rPr>
        <w:t xml:space="preserve">The major US imports are </w:t>
      </w:r>
      <w:r w:rsidR="00555923" w:rsidRPr="00740250">
        <w:rPr>
          <w:rFonts w:ascii="Times New Roman" w:hAnsi="Times New Roman" w:cs="Times New Roman"/>
          <w:iCs/>
          <w:sz w:val="24"/>
          <w:szCs w:val="24"/>
        </w:rPr>
        <w:t>fuels, minerals</w:t>
      </w:r>
      <w:r w:rsidR="00200E9B" w:rsidRPr="00740250">
        <w:rPr>
          <w:rFonts w:ascii="Times New Roman" w:hAnsi="Times New Roman" w:cs="Times New Roman"/>
          <w:iCs/>
          <w:sz w:val="24"/>
          <w:szCs w:val="24"/>
        </w:rPr>
        <w:t xml:space="preserve"> and </w:t>
      </w:r>
      <w:r w:rsidR="00555923" w:rsidRPr="00740250">
        <w:rPr>
          <w:rFonts w:ascii="Times New Roman" w:hAnsi="Times New Roman" w:cs="Times New Roman"/>
          <w:iCs/>
          <w:sz w:val="24"/>
          <w:szCs w:val="24"/>
        </w:rPr>
        <w:t>oils</w:t>
      </w:r>
      <w:r w:rsidR="00200E9B" w:rsidRPr="00740250">
        <w:rPr>
          <w:rFonts w:ascii="Times New Roman" w:hAnsi="Times New Roman" w:cs="Times New Roman"/>
          <w:iCs/>
          <w:sz w:val="24"/>
          <w:szCs w:val="24"/>
        </w:rPr>
        <w:t xml:space="preserve"> that contribute a national income of around $241.4 billion</w:t>
      </w:r>
      <w:r w:rsidR="00D6609E" w:rsidRPr="00740250">
        <w:rPr>
          <w:rFonts w:ascii="Times New Roman" w:hAnsi="Times New Roman" w:cs="Times New Roman"/>
          <w:iCs/>
          <w:sz w:val="24"/>
          <w:szCs w:val="24"/>
        </w:rPr>
        <w:t xml:space="preserve"> annually</w:t>
      </w:r>
      <w:r w:rsidR="00555923" w:rsidRPr="00740250">
        <w:rPr>
          <w:rFonts w:ascii="Times New Roman" w:hAnsi="Times New Roman" w:cs="Times New Roman"/>
          <w:iCs/>
          <w:sz w:val="24"/>
          <w:szCs w:val="24"/>
        </w:rPr>
        <w:t>, electrical machinery, pharmaceuticals, computers, and other hardware, vehicles, and automobiles, medical equipment</w:t>
      </w:r>
      <w:r w:rsidR="00575493" w:rsidRPr="00740250">
        <w:rPr>
          <w:rFonts w:ascii="Times New Roman" w:hAnsi="Times New Roman" w:cs="Times New Roman"/>
          <w:iCs/>
          <w:sz w:val="24"/>
          <w:szCs w:val="24"/>
        </w:rPr>
        <w:t>, plastics</w:t>
      </w:r>
      <w:r w:rsidR="00200E9B" w:rsidRPr="00740250">
        <w:rPr>
          <w:rFonts w:ascii="Times New Roman" w:hAnsi="Times New Roman" w:cs="Times New Roman"/>
          <w:iCs/>
          <w:sz w:val="24"/>
          <w:szCs w:val="24"/>
        </w:rPr>
        <w:t xml:space="preserve"> worthy</w:t>
      </w:r>
      <w:r w:rsidR="00575493" w:rsidRPr="00740250">
        <w:rPr>
          <w:rFonts w:ascii="Times New Roman" w:hAnsi="Times New Roman" w:cs="Times New Roman"/>
          <w:iCs/>
          <w:sz w:val="24"/>
          <w:szCs w:val="24"/>
        </w:rPr>
        <w:t>, organic chemicals, precious metals and gems</w:t>
      </w:r>
      <w:r w:rsidR="00260616" w:rsidRPr="00740250">
        <w:rPr>
          <w:rFonts w:ascii="Times New Roman" w:hAnsi="Times New Roman" w:cs="Times New Roman"/>
          <w:iCs/>
          <w:color w:val="000000"/>
          <w:sz w:val="24"/>
          <w:szCs w:val="24"/>
          <w:shd w:val="clear" w:color="auto" w:fill="FFFFFF"/>
        </w:rPr>
        <w:t xml:space="preserve"> (the United States, 2019)</w:t>
      </w:r>
      <w:r w:rsidR="00575493" w:rsidRPr="00740250">
        <w:rPr>
          <w:rFonts w:ascii="Times New Roman" w:hAnsi="Times New Roman" w:cs="Times New Roman"/>
          <w:iCs/>
          <w:sz w:val="24"/>
          <w:szCs w:val="24"/>
        </w:rPr>
        <w:t xml:space="preserve">. </w:t>
      </w:r>
      <w:r w:rsidR="00FA09E5" w:rsidRPr="00740250">
        <w:rPr>
          <w:rFonts w:ascii="Times New Roman" w:hAnsi="Times New Roman" w:cs="Times New Roman"/>
          <w:iCs/>
          <w:sz w:val="24"/>
          <w:szCs w:val="24"/>
        </w:rPr>
        <w:t xml:space="preserve">Most of the country’s imports come from China, followed by Mexico and Canada in the third position. </w:t>
      </w:r>
      <w:r w:rsidR="004B5050" w:rsidRPr="00740250">
        <w:rPr>
          <w:rFonts w:ascii="Times New Roman" w:hAnsi="Times New Roman" w:cs="Times New Roman"/>
          <w:iCs/>
          <w:sz w:val="24"/>
          <w:szCs w:val="24"/>
        </w:rPr>
        <w:t>The country also imports agricultural products that include vegetables, fruits, nuts, flowers, hops, and wine. Other foods include cocoa, coffee, sugar, and rubber</w:t>
      </w:r>
      <w:r w:rsidR="00D6609E" w:rsidRPr="00740250">
        <w:rPr>
          <w:rFonts w:ascii="Times New Roman" w:hAnsi="Times New Roman" w:cs="Times New Roman"/>
          <w:iCs/>
          <w:color w:val="000000"/>
          <w:sz w:val="24"/>
          <w:szCs w:val="24"/>
          <w:shd w:val="clear" w:color="auto" w:fill="FFFFFF"/>
        </w:rPr>
        <w:t xml:space="preserve"> (Nanto et al</w:t>
      </w:r>
      <w:r w:rsidR="00446339">
        <w:rPr>
          <w:rFonts w:ascii="Times New Roman" w:hAnsi="Times New Roman" w:cs="Times New Roman"/>
          <w:iCs/>
          <w:color w:val="000000"/>
          <w:sz w:val="24"/>
          <w:szCs w:val="24"/>
          <w:shd w:val="clear" w:color="auto" w:fill="FFFFFF"/>
        </w:rPr>
        <w:t>., 2016</w:t>
      </w:r>
      <w:r w:rsidR="00D6609E" w:rsidRPr="00740250">
        <w:rPr>
          <w:rFonts w:ascii="Times New Roman" w:hAnsi="Times New Roman" w:cs="Times New Roman"/>
          <w:iCs/>
          <w:color w:val="000000"/>
          <w:sz w:val="24"/>
          <w:szCs w:val="24"/>
          <w:shd w:val="clear" w:color="auto" w:fill="FFFFFF"/>
        </w:rPr>
        <w:t>)</w:t>
      </w:r>
      <w:r w:rsidR="004B5050" w:rsidRPr="00740250">
        <w:rPr>
          <w:rFonts w:ascii="Times New Roman" w:hAnsi="Times New Roman" w:cs="Times New Roman"/>
          <w:iCs/>
          <w:sz w:val="24"/>
          <w:szCs w:val="24"/>
        </w:rPr>
        <w:t xml:space="preserve">. </w:t>
      </w:r>
      <w:r w:rsidR="00146E67" w:rsidRPr="00740250">
        <w:rPr>
          <w:rFonts w:ascii="Times New Roman" w:hAnsi="Times New Roman" w:cs="Times New Roman"/>
          <w:iCs/>
          <w:sz w:val="24"/>
          <w:szCs w:val="24"/>
        </w:rPr>
        <w:t>The United States exports organic chemicals</w:t>
      </w:r>
      <w:r w:rsidR="00094ED3" w:rsidRPr="00740250">
        <w:rPr>
          <w:rFonts w:ascii="Times New Roman" w:hAnsi="Times New Roman" w:cs="Times New Roman"/>
          <w:iCs/>
          <w:sz w:val="24"/>
          <w:szCs w:val="24"/>
        </w:rPr>
        <w:t>, plastics, precious metals and</w:t>
      </w:r>
      <w:r w:rsidR="00D7335F" w:rsidRPr="00740250">
        <w:rPr>
          <w:rFonts w:ascii="Times New Roman" w:hAnsi="Times New Roman" w:cs="Times New Roman"/>
          <w:iCs/>
          <w:sz w:val="24"/>
          <w:szCs w:val="24"/>
        </w:rPr>
        <w:t xml:space="preserve"> gems</w:t>
      </w:r>
      <w:r w:rsidR="00094ED3" w:rsidRPr="00740250">
        <w:rPr>
          <w:rFonts w:ascii="Times New Roman" w:hAnsi="Times New Roman" w:cs="Times New Roman"/>
          <w:iCs/>
          <w:sz w:val="24"/>
          <w:szCs w:val="24"/>
        </w:rPr>
        <w:t>, pharmaceuticals, medical equipment</w:t>
      </w:r>
      <w:r w:rsidR="00DE6A9F" w:rsidRPr="00740250">
        <w:rPr>
          <w:rFonts w:ascii="Times New Roman" w:hAnsi="Times New Roman" w:cs="Times New Roman"/>
          <w:iCs/>
          <w:sz w:val="24"/>
          <w:szCs w:val="24"/>
        </w:rPr>
        <w:t xml:space="preserve">, vehicles and automobiles, minerals, oil and fuel, aircraft and automobiles, electrical machinery and computers, and other hardware. </w:t>
      </w:r>
      <w:r w:rsidR="001A0332" w:rsidRPr="00740250">
        <w:rPr>
          <w:rFonts w:ascii="Times New Roman" w:hAnsi="Times New Roman" w:cs="Times New Roman"/>
          <w:iCs/>
          <w:sz w:val="24"/>
          <w:szCs w:val="24"/>
        </w:rPr>
        <w:t xml:space="preserve">The leading U.S food exports are soybeans, fruit, sugar, and livestock products like </w:t>
      </w:r>
      <w:r w:rsidR="00C82C77" w:rsidRPr="00740250">
        <w:rPr>
          <w:rFonts w:ascii="Times New Roman" w:hAnsi="Times New Roman" w:cs="Times New Roman"/>
          <w:iCs/>
          <w:sz w:val="24"/>
          <w:szCs w:val="24"/>
        </w:rPr>
        <w:t xml:space="preserve">meat and milk. </w:t>
      </w:r>
    </w:p>
    <w:p w14:paraId="3763783D" w14:textId="761A4833" w:rsidR="001A0332" w:rsidRDefault="00A223E0" w:rsidP="00740250">
      <w:pPr>
        <w:spacing w:line="480" w:lineRule="auto"/>
        <w:ind w:firstLine="720"/>
        <w:rPr>
          <w:rFonts w:ascii="Times New Roman" w:hAnsi="Times New Roman" w:cs="Times New Roman"/>
          <w:iCs/>
          <w:sz w:val="24"/>
          <w:szCs w:val="24"/>
        </w:rPr>
      </w:pPr>
      <w:r w:rsidRPr="00740250">
        <w:rPr>
          <w:rFonts w:ascii="Times New Roman" w:hAnsi="Times New Roman" w:cs="Times New Roman"/>
          <w:iCs/>
          <w:sz w:val="24"/>
          <w:szCs w:val="24"/>
        </w:rPr>
        <w:t>International trade increases consumption possibilities</w:t>
      </w:r>
      <w:r w:rsidR="00884E29" w:rsidRPr="00740250">
        <w:rPr>
          <w:rFonts w:ascii="Times New Roman" w:hAnsi="Times New Roman" w:cs="Times New Roman"/>
          <w:iCs/>
          <w:sz w:val="24"/>
          <w:szCs w:val="24"/>
        </w:rPr>
        <w:t xml:space="preserve"> </w:t>
      </w:r>
      <w:r w:rsidR="00884E29" w:rsidRPr="00740250">
        <w:rPr>
          <w:rFonts w:ascii="Times New Roman" w:hAnsi="Times New Roman" w:cs="Times New Roman"/>
          <w:iCs/>
          <w:color w:val="000000"/>
          <w:sz w:val="24"/>
          <w:szCs w:val="24"/>
          <w:shd w:val="clear" w:color="auto" w:fill="FFFFFF"/>
        </w:rPr>
        <w:t>(Fergusson et al., 2019)</w:t>
      </w:r>
      <w:r w:rsidRPr="00740250">
        <w:rPr>
          <w:rFonts w:ascii="Times New Roman" w:hAnsi="Times New Roman" w:cs="Times New Roman"/>
          <w:iCs/>
          <w:sz w:val="24"/>
          <w:szCs w:val="24"/>
        </w:rPr>
        <w:t xml:space="preserve">. </w:t>
      </w:r>
      <w:r w:rsidR="000060A5" w:rsidRPr="00740250">
        <w:rPr>
          <w:rFonts w:ascii="Times New Roman" w:hAnsi="Times New Roman" w:cs="Times New Roman"/>
          <w:iCs/>
          <w:sz w:val="24"/>
          <w:szCs w:val="24"/>
        </w:rPr>
        <w:t xml:space="preserve">The prices of imported products tend to be lower </w:t>
      </w:r>
      <w:r w:rsidR="00025752" w:rsidRPr="00740250">
        <w:rPr>
          <w:rFonts w:ascii="Times New Roman" w:hAnsi="Times New Roman" w:cs="Times New Roman"/>
          <w:iCs/>
          <w:sz w:val="24"/>
          <w:szCs w:val="24"/>
        </w:rPr>
        <w:t>compared to the ones produced locally. The low prices may lead to a loss of wages for local workers</w:t>
      </w:r>
      <w:r w:rsidR="000571C5" w:rsidRPr="00740250">
        <w:rPr>
          <w:rFonts w:ascii="Times New Roman" w:hAnsi="Times New Roman" w:cs="Times New Roman"/>
          <w:iCs/>
          <w:sz w:val="24"/>
          <w:szCs w:val="24"/>
        </w:rPr>
        <w:t xml:space="preserve">. The loss of wages means reduced consumption since the income effect is low. </w:t>
      </w:r>
      <w:r w:rsidR="00CE4ADE" w:rsidRPr="00740250">
        <w:rPr>
          <w:rFonts w:ascii="Times New Roman" w:hAnsi="Times New Roman" w:cs="Times New Roman"/>
          <w:iCs/>
          <w:sz w:val="24"/>
          <w:szCs w:val="24"/>
        </w:rPr>
        <w:t xml:space="preserve">Households will benefit from the lower prices </w:t>
      </w:r>
      <w:r w:rsidR="002E63BE" w:rsidRPr="00740250">
        <w:rPr>
          <w:rFonts w:ascii="Times New Roman" w:hAnsi="Times New Roman" w:cs="Times New Roman"/>
          <w:iCs/>
          <w:sz w:val="24"/>
          <w:szCs w:val="24"/>
        </w:rPr>
        <w:t xml:space="preserve">if this cheaper product that is imported is in their basket of consumption. </w:t>
      </w:r>
      <w:r w:rsidR="000E4BDE" w:rsidRPr="00740250">
        <w:rPr>
          <w:rFonts w:ascii="Times New Roman" w:hAnsi="Times New Roman" w:cs="Times New Roman"/>
          <w:iCs/>
          <w:sz w:val="24"/>
          <w:szCs w:val="24"/>
        </w:rPr>
        <w:t xml:space="preserve">International trade creates welfare gains for the importing countries’ consumers since it reduces the prices of goods. </w:t>
      </w:r>
      <w:r w:rsidR="005D7136" w:rsidRPr="00740250">
        <w:rPr>
          <w:rFonts w:ascii="Times New Roman" w:hAnsi="Times New Roman" w:cs="Times New Roman"/>
          <w:iCs/>
          <w:sz w:val="24"/>
          <w:szCs w:val="24"/>
        </w:rPr>
        <w:t xml:space="preserve">Households that are engaged in export goods production </w:t>
      </w:r>
      <w:r w:rsidR="002B3B50" w:rsidRPr="00740250">
        <w:rPr>
          <w:rFonts w:ascii="Times New Roman" w:hAnsi="Times New Roman" w:cs="Times New Roman"/>
          <w:iCs/>
          <w:sz w:val="24"/>
          <w:szCs w:val="24"/>
        </w:rPr>
        <w:t xml:space="preserve">may gain further in terms of welfare besides the consumption of cheaper goods. </w:t>
      </w:r>
    </w:p>
    <w:p w14:paraId="6950C2FD" w14:textId="5A555008" w:rsidR="00946D3D" w:rsidRDefault="00946D3D" w:rsidP="00740250">
      <w:pPr>
        <w:spacing w:line="480" w:lineRule="auto"/>
        <w:ind w:firstLine="720"/>
        <w:rPr>
          <w:rFonts w:ascii="Times New Roman" w:hAnsi="Times New Roman" w:cs="Times New Roman"/>
          <w:iCs/>
          <w:sz w:val="24"/>
          <w:szCs w:val="24"/>
        </w:rPr>
      </w:pPr>
    </w:p>
    <w:p w14:paraId="15EC20DF" w14:textId="1EB5B5F3" w:rsidR="00946D3D" w:rsidRDefault="00946D3D" w:rsidP="00740250">
      <w:pPr>
        <w:spacing w:line="480" w:lineRule="auto"/>
        <w:ind w:firstLine="720"/>
        <w:rPr>
          <w:rFonts w:ascii="Times New Roman" w:hAnsi="Times New Roman" w:cs="Times New Roman"/>
          <w:iCs/>
          <w:sz w:val="24"/>
          <w:szCs w:val="24"/>
        </w:rPr>
      </w:pPr>
    </w:p>
    <w:p w14:paraId="3C11E1D3" w14:textId="77777777" w:rsidR="00946D3D" w:rsidRPr="00740250" w:rsidRDefault="00946D3D" w:rsidP="00740250">
      <w:pPr>
        <w:spacing w:line="480" w:lineRule="auto"/>
        <w:ind w:firstLine="720"/>
        <w:rPr>
          <w:rFonts w:ascii="Times New Roman" w:hAnsi="Times New Roman" w:cs="Times New Roman"/>
          <w:iCs/>
          <w:sz w:val="24"/>
          <w:szCs w:val="24"/>
        </w:rPr>
      </w:pPr>
    </w:p>
    <w:p w14:paraId="47D41CBE" w14:textId="218E0432" w:rsidR="007E1567" w:rsidRPr="00740250" w:rsidRDefault="00A223E0" w:rsidP="00D83BEC">
      <w:pPr>
        <w:spacing w:line="480" w:lineRule="auto"/>
        <w:jc w:val="center"/>
        <w:rPr>
          <w:rFonts w:ascii="Times New Roman" w:hAnsi="Times New Roman" w:cs="Times New Roman"/>
          <w:b/>
          <w:bCs/>
          <w:iCs/>
          <w:color w:val="1B1B1B"/>
          <w:sz w:val="24"/>
          <w:szCs w:val="24"/>
          <w:shd w:val="clear" w:color="auto" w:fill="FFFFFF"/>
        </w:rPr>
      </w:pPr>
      <w:r w:rsidRPr="00740250">
        <w:rPr>
          <w:rFonts w:ascii="Times New Roman" w:hAnsi="Times New Roman" w:cs="Times New Roman"/>
          <w:b/>
          <w:bCs/>
          <w:iCs/>
          <w:color w:val="1B1B1B"/>
          <w:sz w:val="24"/>
          <w:szCs w:val="24"/>
          <w:shd w:val="clear" w:color="auto" w:fill="FFFFFF"/>
        </w:rPr>
        <w:t>What determines which goods a country should produce and export?</w:t>
      </w:r>
    </w:p>
    <w:p w14:paraId="7815CBD9" w14:textId="77777777" w:rsidR="00D83BEC" w:rsidRDefault="00A223E0" w:rsidP="00740250">
      <w:pPr>
        <w:spacing w:line="480" w:lineRule="auto"/>
        <w:ind w:firstLine="720"/>
        <w:rPr>
          <w:rFonts w:ascii="Times New Roman" w:hAnsi="Times New Roman" w:cs="Times New Roman"/>
          <w:iCs/>
          <w:color w:val="1B1B1B"/>
          <w:sz w:val="24"/>
          <w:szCs w:val="24"/>
          <w:shd w:val="clear" w:color="auto" w:fill="FFFFFF"/>
        </w:rPr>
      </w:pPr>
      <w:r w:rsidRPr="00740250">
        <w:rPr>
          <w:rFonts w:ascii="Times New Roman" w:hAnsi="Times New Roman" w:cs="Times New Roman"/>
          <w:iCs/>
          <w:color w:val="1B1B1B"/>
          <w:sz w:val="24"/>
          <w:szCs w:val="24"/>
          <w:shd w:val="clear" w:color="auto" w:fill="FFFFFF"/>
        </w:rPr>
        <w:t xml:space="preserve">One determinant of what should be produced </w:t>
      </w:r>
      <w:r w:rsidR="008C2A0B" w:rsidRPr="00740250">
        <w:rPr>
          <w:rFonts w:ascii="Times New Roman" w:hAnsi="Times New Roman" w:cs="Times New Roman"/>
          <w:iCs/>
          <w:color w:val="1B1B1B"/>
          <w:sz w:val="24"/>
          <w:szCs w:val="24"/>
          <w:shd w:val="clear" w:color="auto" w:fill="FFFFFF"/>
        </w:rPr>
        <w:t xml:space="preserve">and exported by a country is resource endowment. </w:t>
      </w:r>
      <w:r w:rsidR="001D241E" w:rsidRPr="00740250">
        <w:rPr>
          <w:rFonts w:ascii="Times New Roman" w:hAnsi="Times New Roman" w:cs="Times New Roman"/>
          <w:iCs/>
          <w:color w:val="1B1B1B"/>
          <w:sz w:val="24"/>
          <w:szCs w:val="24"/>
          <w:shd w:val="clear" w:color="auto" w:fill="FFFFFF"/>
        </w:rPr>
        <w:t>Countries that have sophisticated capital and a high number of skilled labor</w:t>
      </w:r>
      <w:r w:rsidR="00326D9B" w:rsidRPr="00740250">
        <w:rPr>
          <w:rFonts w:ascii="Times New Roman" w:hAnsi="Times New Roman" w:cs="Times New Roman"/>
          <w:iCs/>
          <w:color w:val="1B1B1B"/>
          <w:sz w:val="24"/>
          <w:szCs w:val="24"/>
          <w:shd w:val="clear" w:color="auto" w:fill="FFFFFF"/>
        </w:rPr>
        <w:t>ers</w:t>
      </w:r>
      <w:r w:rsidR="001D241E" w:rsidRPr="00740250">
        <w:rPr>
          <w:rFonts w:ascii="Times New Roman" w:hAnsi="Times New Roman" w:cs="Times New Roman"/>
          <w:iCs/>
          <w:color w:val="1B1B1B"/>
          <w:sz w:val="24"/>
          <w:szCs w:val="24"/>
          <w:shd w:val="clear" w:color="auto" w:fill="FFFFFF"/>
        </w:rPr>
        <w:t xml:space="preserve"> should produce goods manufactured using high technology</w:t>
      </w:r>
      <w:r w:rsidR="009E4382" w:rsidRPr="00740250">
        <w:rPr>
          <w:rFonts w:ascii="Times New Roman" w:hAnsi="Times New Roman" w:cs="Times New Roman"/>
          <w:iCs/>
          <w:color w:val="000000"/>
          <w:sz w:val="24"/>
          <w:szCs w:val="24"/>
          <w:shd w:val="clear" w:color="auto" w:fill="FFFFFF"/>
        </w:rPr>
        <w:t xml:space="preserve"> (Feenstra &amp; Taylor, 2018).</w:t>
      </w:r>
      <w:r w:rsidR="001D241E" w:rsidRPr="00740250">
        <w:rPr>
          <w:rFonts w:ascii="Times New Roman" w:hAnsi="Times New Roman" w:cs="Times New Roman"/>
          <w:iCs/>
          <w:color w:val="1B1B1B"/>
          <w:sz w:val="24"/>
          <w:szCs w:val="24"/>
          <w:shd w:val="clear" w:color="auto" w:fill="FFFFFF"/>
        </w:rPr>
        <w:t xml:space="preserve"> </w:t>
      </w:r>
      <w:r w:rsidR="00DA018C" w:rsidRPr="00740250">
        <w:rPr>
          <w:rFonts w:ascii="Times New Roman" w:hAnsi="Times New Roman" w:cs="Times New Roman"/>
          <w:iCs/>
          <w:color w:val="1B1B1B"/>
          <w:sz w:val="24"/>
          <w:szCs w:val="24"/>
          <w:shd w:val="clear" w:color="auto" w:fill="FFFFFF"/>
        </w:rPr>
        <w:t xml:space="preserve">The countries with relatively much semiskilled and unskilled labor should mainly produce manufactured goods that require less-skilled workers. </w:t>
      </w:r>
      <w:r w:rsidR="00EB5C86" w:rsidRPr="00740250">
        <w:rPr>
          <w:rFonts w:ascii="Times New Roman" w:hAnsi="Times New Roman" w:cs="Times New Roman"/>
          <w:iCs/>
          <w:color w:val="1B1B1B"/>
          <w:sz w:val="24"/>
          <w:szCs w:val="24"/>
          <w:shd w:val="clear" w:color="auto" w:fill="FFFFFF"/>
        </w:rPr>
        <w:t xml:space="preserve">Another determinant island. </w:t>
      </w:r>
      <w:r w:rsidR="007B6C9B" w:rsidRPr="00740250">
        <w:rPr>
          <w:rFonts w:ascii="Times New Roman" w:hAnsi="Times New Roman" w:cs="Times New Roman"/>
          <w:iCs/>
          <w:color w:val="1B1B1B"/>
          <w:sz w:val="24"/>
          <w:szCs w:val="24"/>
          <w:shd w:val="clear" w:color="auto" w:fill="FFFFFF"/>
        </w:rPr>
        <w:t xml:space="preserve">A country should produce and export agricultural products that suit its climate and land, and products that their mineral supply is abundant. </w:t>
      </w:r>
      <w:r w:rsidR="0000200C" w:rsidRPr="00740250">
        <w:rPr>
          <w:rFonts w:ascii="Times New Roman" w:hAnsi="Times New Roman" w:cs="Times New Roman"/>
          <w:iCs/>
          <w:color w:val="1B1B1B"/>
          <w:sz w:val="24"/>
          <w:szCs w:val="24"/>
          <w:shd w:val="clear" w:color="auto" w:fill="FFFFFF"/>
        </w:rPr>
        <w:t xml:space="preserve">The country should </w:t>
      </w:r>
      <w:r w:rsidR="00854E8C" w:rsidRPr="00740250">
        <w:rPr>
          <w:rFonts w:ascii="Times New Roman" w:hAnsi="Times New Roman" w:cs="Times New Roman"/>
          <w:iCs/>
          <w:color w:val="1B1B1B"/>
          <w:sz w:val="24"/>
          <w:szCs w:val="24"/>
          <w:shd w:val="clear" w:color="auto" w:fill="FFFFFF"/>
        </w:rPr>
        <w:t>produce goods that are not adversely affected by the climate of the region</w:t>
      </w:r>
      <w:r w:rsidR="006422CB" w:rsidRPr="00740250">
        <w:rPr>
          <w:rFonts w:ascii="Times New Roman" w:hAnsi="Times New Roman" w:cs="Times New Roman"/>
          <w:iCs/>
          <w:color w:val="1B1B1B"/>
          <w:sz w:val="24"/>
          <w:szCs w:val="24"/>
          <w:shd w:val="clear" w:color="auto" w:fill="FFFFFF"/>
        </w:rPr>
        <w:t xml:space="preserve">. </w:t>
      </w:r>
      <w:r w:rsidR="000E69A3" w:rsidRPr="00740250">
        <w:rPr>
          <w:rFonts w:ascii="Times New Roman" w:hAnsi="Times New Roman" w:cs="Times New Roman"/>
          <w:iCs/>
          <w:color w:val="1B1B1B"/>
          <w:sz w:val="24"/>
          <w:szCs w:val="24"/>
          <w:shd w:val="clear" w:color="auto" w:fill="FFFFFF"/>
        </w:rPr>
        <w:t xml:space="preserve">The preferences of a given country also determine what it should produce and export. </w:t>
      </w:r>
    </w:p>
    <w:p w14:paraId="6043C389" w14:textId="25744207" w:rsidR="007E1567" w:rsidRPr="00740250" w:rsidRDefault="00A369E1" w:rsidP="00740250">
      <w:pPr>
        <w:spacing w:line="480" w:lineRule="auto"/>
        <w:ind w:firstLine="720"/>
        <w:rPr>
          <w:rFonts w:ascii="Times New Roman" w:hAnsi="Times New Roman" w:cs="Times New Roman"/>
          <w:iCs/>
          <w:color w:val="1B1B1B"/>
          <w:sz w:val="24"/>
          <w:szCs w:val="24"/>
          <w:shd w:val="clear" w:color="auto" w:fill="FFFFFF"/>
        </w:rPr>
      </w:pPr>
      <w:r w:rsidRPr="00740250">
        <w:rPr>
          <w:rFonts w:ascii="Times New Roman" w:hAnsi="Times New Roman" w:cs="Times New Roman"/>
          <w:iCs/>
          <w:color w:val="1B1B1B"/>
          <w:sz w:val="24"/>
          <w:szCs w:val="24"/>
          <w:shd w:val="clear" w:color="auto" w:fill="FFFFFF"/>
        </w:rPr>
        <w:t xml:space="preserve">A country that is well endowed with certain resources for the production of a given product that is less demanded internally </w:t>
      </w:r>
      <w:r w:rsidR="00632D20" w:rsidRPr="00740250">
        <w:rPr>
          <w:rFonts w:ascii="Times New Roman" w:hAnsi="Times New Roman" w:cs="Times New Roman"/>
          <w:iCs/>
          <w:color w:val="1B1B1B"/>
          <w:sz w:val="24"/>
          <w:szCs w:val="24"/>
          <w:shd w:val="clear" w:color="auto" w:fill="FFFFFF"/>
        </w:rPr>
        <w:t xml:space="preserve">yet has a high demand externally will produce that product and export it. </w:t>
      </w:r>
      <w:r w:rsidR="00907479" w:rsidRPr="00740250">
        <w:rPr>
          <w:rFonts w:ascii="Times New Roman" w:hAnsi="Times New Roman" w:cs="Times New Roman"/>
          <w:iCs/>
          <w:color w:val="1B1B1B"/>
          <w:sz w:val="24"/>
          <w:szCs w:val="24"/>
          <w:shd w:val="clear" w:color="auto" w:fill="FFFFFF"/>
        </w:rPr>
        <w:t xml:space="preserve">A country that incurs fewer costs in producing a good but that good has a demand that is relatively low within the country borders will opt to sell it to other countries. </w:t>
      </w:r>
      <w:r w:rsidR="003D456B" w:rsidRPr="00740250">
        <w:rPr>
          <w:rFonts w:ascii="Times New Roman" w:hAnsi="Times New Roman" w:cs="Times New Roman"/>
          <w:iCs/>
          <w:color w:val="1B1B1B"/>
          <w:sz w:val="24"/>
          <w:szCs w:val="24"/>
          <w:shd w:val="clear" w:color="auto" w:fill="FFFFFF"/>
        </w:rPr>
        <w:t xml:space="preserve">Another determinant of what a country should produce </w:t>
      </w:r>
      <w:r w:rsidR="000E0392" w:rsidRPr="00740250">
        <w:rPr>
          <w:rFonts w:ascii="Times New Roman" w:hAnsi="Times New Roman" w:cs="Times New Roman"/>
          <w:iCs/>
          <w:color w:val="1B1B1B"/>
          <w:sz w:val="24"/>
          <w:szCs w:val="24"/>
          <w:shd w:val="clear" w:color="auto" w:fill="FFFFFF"/>
        </w:rPr>
        <w:t xml:space="preserve">is the economies of scale. </w:t>
      </w:r>
      <w:r w:rsidR="00D87227" w:rsidRPr="00740250">
        <w:rPr>
          <w:rFonts w:ascii="Times New Roman" w:hAnsi="Times New Roman" w:cs="Times New Roman"/>
          <w:iCs/>
          <w:color w:val="1B1B1B"/>
          <w:sz w:val="24"/>
          <w:szCs w:val="24"/>
          <w:shd w:val="clear" w:color="auto" w:fill="FFFFFF"/>
        </w:rPr>
        <w:t xml:space="preserve">A country that has a large external market </w:t>
      </w:r>
      <w:r w:rsidR="008E3E8F" w:rsidRPr="00740250">
        <w:rPr>
          <w:rFonts w:ascii="Times New Roman" w:hAnsi="Times New Roman" w:cs="Times New Roman"/>
          <w:iCs/>
          <w:color w:val="1B1B1B"/>
          <w:sz w:val="24"/>
          <w:szCs w:val="24"/>
          <w:shd w:val="clear" w:color="auto" w:fill="FFFFFF"/>
        </w:rPr>
        <w:t>can easily develop an advantage of large scales for producing the product</w:t>
      </w:r>
      <w:r w:rsidR="003510FC" w:rsidRPr="00740250">
        <w:rPr>
          <w:rFonts w:ascii="Times New Roman" w:hAnsi="Times New Roman" w:cs="Times New Roman"/>
          <w:iCs/>
          <w:color w:val="1B1B1B"/>
          <w:sz w:val="24"/>
          <w:szCs w:val="24"/>
          <w:shd w:val="clear" w:color="auto" w:fill="FFFFFF"/>
        </w:rPr>
        <w:t xml:space="preserve"> </w:t>
      </w:r>
      <w:r w:rsidR="003510FC" w:rsidRPr="00740250">
        <w:rPr>
          <w:rFonts w:ascii="Times New Roman" w:hAnsi="Times New Roman" w:cs="Times New Roman"/>
          <w:iCs/>
          <w:color w:val="000000"/>
          <w:sz w:val="24"/>
          <w:szCs w:val="24"/>
          <w:shd w:val="clear" w:color="auto" w:fill="FFFFFF"/>
        </w:rPr>
        <w:t>(Fergusson et al., 2019)</w:t>
      </w:r>
      <w:r w:rsidR="008E3E8F" w:rsidRPr="00740250">
        <w:rPr>
          <w:rFonts w:ascii="Times New Roman" w:hAnsi="Times New Roman" w:cs="Times New Roman"/>
          <w:iCs/>
          <w:color w:val="1B1B1B"/>
          <w:sz w:val="24"/>
          <w:szCs w:val="24"/>
          <w:shd w:val="clear" w:color="auto" w:fill="FFFFFF"/>
        </w:rPr>
        <w:t xml:space="preserve">. </w:t>
      </w:r>
      <w:r w:rsidR="0079468F" w:rsidRPr="00740250">
        <w:rPr>
          <w:rFonts w:ascii="Times New Roman" w:hAnsi="Times New Roman" w:cs="Times New Roman"/>
          <w:iCs/>
          <w:color w:val="1B1B1B"/>
          <w:sz w:val="24"/>
          <w:szCs w:val="24"/>
          <w:shd w:val="clear" w:color="auto" w:fill="FFFFFF"/>
        </w:rPr>
        <w:t xml:space="preserve">The large scale contributes to lowered average costs creating a comparative advantage in that commodity. </w:t>
      </w:r>
    </w:p>
    <w:p w14:paraId="6954D065" w14:textId="2C1B75A5" w:rsidR="00105097" w:rsidRPr="00740250" w:rsidRDefault="00A223E0" w:rsidP="00D83BEC">
      <w:pPr>
        <w:spacing w:line="480" w:lineRule="auto"/>
        <w:jc w:val="center"/>
        <w:rPr>
          <w:rFonts w:ascii="Times New Roman" w:hAnsi="Times New Roman" w:cs="Times New Roman"/>
          <w:b/>
          <w:bCs/>
          <w:iCs/>
          <w:sz w:val="24"/>
          <w:szCs w:val="24"/>
        </w:rPr>
      </w:pPr>
      <w:r w:rsidRPr="00740250">
        <w:rPr>
          <w:rFonts w:ascii="Times New Roman" w:hAnsi="Times New Roman" w:cs="Times New Roman"/>
          <w:b/>
          <w:bCs/>
          <w:iCs/>
          <w:color w:val="1B1B1B"/>
          <w:sz w:val="24"/>
          <w:szCs w:val="24"/>
          <w:shd w:val="clear" w:color="auto" w:fill="FFFFFF"/>
        </w:rPr>
        <w:t xml:space="preserve">What </w:t>
      </w:r>
      <w:r w:rsidR="00482215" w:rsidRPr="00740250">
        <w:rPr>
          <w:rFonts w:ascii="Times New Roman" w:hAnsi="Times New Roman" w:cs="Times New Roman"/>
          <w:b/>
          <w:bCs/>
          <w:iCs/>
          <w:color w:val="1B1B1B"/>
          <w:sz w:val="24"/>
          <w:szCs w:val="24"/>
          <w:shd w:val="clear" w:color="auto" w:fill="FFFFFF"/>
        </w:rPr>
        <w:t>is the World Trade Organization (WTO)?</w:t>
      </w:r>
    </w:p>
    <w:p w14:paraId="1C216A0E" w14:textId="3D26BC71" w:rsidR="007E1567" w:rsidRPr="00740250" w:rsidRDefault="00A223E0" w:rsidP="00740250">
      <w:pPr>
        <w:spacing w:line="480" w:lineRule="auto"/>
        <w:ind w:firstLine="720"/>
        <w:rPr>
          <w:rFonts w:ascii="Times New Roman" w:hAnsi="Times New Roman" w:cs="Times New Roman"/>
          <w:iCs/>
          <w:sz w:val="24"/>
          <w:szCs w:val="24"/>
        </w:rPr>
      </w:pPr>
      <w:r w:rsidRPr="00740250">
        <w:rPr>
          <w:rFonts w:ascii="Times New Roman" w:hAnsi="Times New Roman" w:cs="Times New Roman"/>
          <w:iCs/>
          <w:color w:val="000000"/>
          <w:sz w:val="24"/>
          <w:szCs w:val="24"/>
          <w:shd w:val="clear" w:color="auto" w:fill="FFFFFF"/>
        </w:rPr>
        <w:t>The report on World Trade Organization, (2013) defines</w:t>
      </w:r>
      <w:r w:rsidRPr="00740250">
        <w:rPr>
          <w:rFonts w:ascii="Times New Roman" w:hAnsi="Times New Roman" w:cs="Times New Roman"/>
          <w:iCs/>
          <w:sz w:val="24"/>
          <w:szCs w:val="24"/>
        </w:rPr>
        <w:t xml:space="preserve"> W</w:t>
      </w:r>
      <w:r w:rsidR="00F54D56" w:rsidRPr="00740250">
        <w:rPr>
          <w:rFonts w:ascii="Times New Roman" w:hAnsi="Times New Roman" w:cs="Times New Roman"/>
          <w:iCs/>
          <w:sz w:val="24"/>
          <w:szCs w:val="24"/>
        </w:rPr>
        <w:t xml:space="preserve">orld Trade Organization </w:t>
      </w:r>
      <w:r w:rsidRPr="00740250">
        <w:rPr>
          <w:rFonts w:ascii="Times New Roman" w:hAnsi="Times New Roman" w:cs="Times New Roman"/>
          <w:iCs/>
          <w:sz w:val="24"/>
          <w:szCs w:val="24"/>
        </w:rPr>
        <w:t>as</w:t>
      </w:r>
      <w:r w:rsidR="006B612E" w:rsidRPr="00740250">
        <w:rPr>
          <w:rFonts w:ascii="Times New Roman" w:hAnsi="Times New Roman" w:cs="Times New Roman"/>
          <w:iCs/>
          <w:sz w:val="24"/>
          <w:szCs w:val="24"/>
        </w:rPr>
        <w:t xml:space="preserve"> a</w:t>
      </w:r>
      <w:r w:rsidR="00105097" w:rsidRPr="00740250">
        <w:rPr>
          <w:rFonts w:ascii="Times New Roman" w:hAnsi="Times New Roman" w:cs="Times New Roman"/>
          <w:iCs/>
          <w:sz w:val="24"/>
          <w:szCs w:val="24"/>
        </w:rPr>
        <w:t xml:space="preserve">n international organization </w:t>
      </w:r>
      <w:r w:rsidR="00494946" w:rsidRPr="00740250">
        <w:rPr>
          <w:rFonts w:ascii="Times New Roman" w:hAnsi="Times New Roman" w:cs="Times New Roman"/>
          <w:iCs/>
          <w:sz w:val="24"/>
          <w:szCs w:val="24"/>
        </w:rPr>
        <w:t>that deals with rules of trade binding many nations</w:t>
      </w:r>
      <w:r w:rsidR="005D2764" w:rsidRPr="00740250">
        <w:rPr>
          <w:rFonts w:ascii="Times New Roman" w:hAnsi="Times New Roman" w:cs="Times New Roman"/>
          <w:iCs/>
          <w:sz w:val="24"/>
          <w:szCs w:val="24"/>
        </w:rPr>
        <w:t xml:space="preserve"> and has the main function of ensuring that trade flows predictably, smoothly, and freely. </w:t>
      </w:r>
      <w:r w:rsidR="00482215" w:rsidRPr="00740250">
        <w:rPr>
          <w:rFonts w:ascii="Times New Roman" w:hAnsi="Times New Roman" w:cs="Times New Roman"/>
          <w:iCs/>
          <w:sz w:val="24"/>
          <w:szCs w:val="24"/>
        </w:rPr>
        <w:t xml:space="preserve">Being the largest international organization that majors in economic matters, World Trade Organization </w:t>
      </w:r>
      <w:r w:rsidR="00482215" w:rsidRPr="00740250">
        <w:rPr>
          <w:rFonts w:ascii="Times New Roman" w:hAnsi="Times New Roman" w:cs="Times New Roman"/>
          <w:iCs/>
          <w:sz w:val="24"/>
          <w:szCs w:val="24"/>
        </w:rPr>
        <w:lastRenderedPageBreak/>
        <w:t xml:space="preserve">regulates trade in services, goods and intellectual property between member countries and provides a framework for resolution of disputes and negotiation of trade agreements with a mission of ensuring that participating countries adhere to the WTO agreements signed by member country representatives. </w:t>
      </w:r>
    </w:p>
    <w:p w14:paraId="0D787E3F" w14:textId="2CC693AB" w:rsidR="00026F82" w:rsidRPr="00740250" w:rsidRDefault="00A223E0" w:rsidP="00740250">
      <w:pPr>
        <w:spacing w:line="480" w:lineRule="auto"/>
        <w:ind w:firstLine="720"/>
        <w:rPr>
          <w:rFonts w:ascii="Times New Roman" w:hAnsi="Times New Roman" w:cs="Times New Roman"/>
          <w:iCs/>
          <w:sz w:val="24"/>
          <w:szCs w:val="24"/>
        </w:rPr>
      </w:pPr>
      <w:r w:rsidRPr="00740250">
        <w:rPr>
          <w:rFonts w:ascii="Times New Roman" w:hAnsi="Times New Roman" w:cs="Times New Roman"/>
          <w:iCs/>
          <w:sz w:val="24"/>
          <w:szCs w:val="24"/>
        </w:rPr>
        <w:t xml:space="preserve">World Trade Organization fosters multilateral trade in many ways including nondiscrimination of nations, promoting freer trade, encouraging fair competition, development, and transparency. </w:t>
      </w:r>
      <w:r w:rsidR="004C2483" w:rsidRPr="00740250">
        <w:rPr>
          <w:rFonts w:ascii="Times New Roman" w:hAnsi="Times New Roman" w:cs="Times New Roman"/>
          <w:iCs/>
          <w:sz w:val="24"/>
          <w:szCs w:val="24"/>
        </w:rPr>
        <w:t xml:space="preserve">WTO ensures that there is equal treatment of all the member nations and that there is no country that is more favored than others. The organization ensures that trade </w:t>
      </w:r>
      <w:r w:rsidR="00524E36" w:rsidRPr="00740250">
        <w:rPr>
          <w:rFonts w:ascii="Times New Roman" w:hAnsi="Times New Roman" w:cs="Times New Roman"/>
          <w:iCs/>
          <w:sz w:val="24"/>
          <w:szCs w:val="24"/>
        </w:rPr>
        <w:t xml:space="preserve">between the member nations </w:t>
      </w:r>
      <w:r w:rsidR="004C2483" w:rsidRPr="00740250">
        <w:rPr>
          <w:rFonts w:ascii="Times New Roman" w:hAnsi="Times New Roman" w:cs="Times New Roman"/>
          <w:iCs/>
          <w:sz w:val="24"/>
          <w:szCs w:val="24"/>
        </w:rPr>
        <w:t>is free. Free trade has been achieved by the elimination of quotas and tariffs</w:t>
      </w:r>
      <w:r w:rsidR="004E19E7" w:rsidRPr="00740250">
        <w:rPr>
          <w:rFonts w:ascii="Times New Roman" w:hAnsi="Times New Roman" w:cs="Times New Roman"/>
          <w:iCs/>
          <w:color w:val="000000"/>
          <w:sz w:val="24"/>
          <w:szCs w:val="24"/>
          <w:shd w:val="clear" w:color="auto" w:fill="FFFFFF"/>
        </w:rPr>
        <w:t xml:space="preserve"> (Fergusson</w:t>
      </w:r>
      <w:r w:rsidR="004F6911" w:rsidRPr="00740250">
        <w:rPr>
          <w:rFonts w:ascii="Times New Roman" w:hAnsi="Times New Roman" w:cs="Times New Roman"/>
          <w:iCs/>
          <w:color w:val="000000"/>
          <w:sz w:val="24"/>
          <w:szCs w:val="24"/>
          <w:shd w:val="clear" w:color="auto" w:fill="FFFFFF"/>
        </w:rPr>
        <w:t xml:space="preserve"> et al., </w:t>
      </w:r>
      <w:r w:rsidR="004E19E7" w:rsidRPr="00740250">
        <w:rPr>
          <w:rFonts w:ascii="Times New Roman" w:hAnsi="Times New Roman" w:cs="Times New Roman"/>
          <w:iCs/>
          <w:color w:val="000000"/>
          <w:sz w:val="24"/>
          <w:szCs w:val="24"/>
          <w:shd w:val="clear" w:color="auto" w:fill="FFFFFF"/>
        </w:rPr>
        <w:t>2019)</w:t>
      </w:r>
      <w:r w:rsidR="004C2483" w:rsidRPr="00740250">
        <w:rPr>
          <w:rFonts w:ascii="Times New Roman" w:hAnsi="Times New Roman" w:cs="Times New Roman"/>
          <w:iCs/>
          <w:sz w:val="24"/>
          <w:szCs w:val="24"/>
        </w:rPr>
        <w:t xml:space="preserve">. </w:t>
      </w:r>
      <w:r w:rsidR="00524E36" w:rsidRPr="00740250">
        <w:rPr>
          <w:rFonts w:ascii="Times New Roman" w:hAnsi="Times New Roman" w:cs="Times New Roman"/>
          <w:iCs/>
          <w:sz w:val="24"/>
          <w:szCs w:val="24"/>
        </w:rPr>
        <w:t xml:space="preserve">All the member countries can easily export and import any amount of product to other members. </w:t>
      </w:r>
      <w:r w:rsidR="006E76F7" w:rsidRPr="00740250">
        <w:rPr>
          <w:rFonts w:ascii="Times New Roman" w:hAnsi="Times New Roman" w:cs="Times New Roman"/>
          <w:iCs/>
          <w:sz w:val="24"/>
          <w:szCs w:val="24"/>
        </w:rPr>
        <w:t>WTO has also reduced t</w:t>
      </w:r>
      <w:r w:rsidR="00524E36" w:rsidRPr="00740250">
        <w:rPr>
          <w:rFonts w:ascii="Times New Roman" w:hAnsi="Times New Roman" w:cs="Times New Roman"/>
          <w:iCs/>
          <w:sz w:val="24"/>
          <w:szCs w:val="24"/>
        </w:rPr>
        <w:t xml:space="preserve">he taxes imposed </w:t>
      </w:r>
      <w:r w:rsidR="006E76F7" w:rsidRPr="00740250">
        <w:rPr>
          <w:rFonts w:ascii="Times New Roman" w:hAnsi="Times New Roman" w:cs="Times New Roman"/>
          <w:iCs/>
          <w:sz w:val="24"/>
          <w:szCs w:val="24"/>
        </w:rPr>
        <w:t xml:space="preserve">on the imports and exports between the members. </w:t>
      </w:r>
      <w:r w:rsidR="004E21FC" w:rsidRPr="00740250">
        <w:rPr>
          <w:rFonts w:ascii="Times New Roman" w:hAnsi="Times New Roman" w:cs="Times New Roman"/>
          <w:iCs/>
          <w:sz w:val="24"/>
          <w:szCs w:val="24"/>
        </w:rPr>
        <w:t xml:space="preserve">The reduced taxes have made the imports cheaper to the consumers promoting welfare for the citizens of the member nations. </w:t>
      </w:r>
      <w:r w:rsidR="0028596F" w:rsidRPr="00740250">
        <w:rPr>
          <w:rFonts w:ascii="Times New Roman" w:hAnsi="Times New Roman" w:cs="Times New Roman"/>
          <w:iCs/>
          <w:sz w:val="24"/>
          <w:szCs w:val="24"/>
        </w:rPr>
        <w:t xml:space="preserve">WTO ensures that there is fair competition in terms of trade among the member nations. </w:t>
      </w:r>
      <w:r w:rsidR="00675313" w:rsidRPr="00740250">
        <w:rPr>
          <w:rFonts w:ascii="Times New Roman" w:hAnsi="Times New Roman" w:cs="Times New Roman"/>
          <w:iCs/>
          <w:sz w:val="24"/>
          <w:szCs w:val="24"/>
        </w:rPr>
        <w:t xml:space="preserve">The fair competition has reduced </w:t>
      </w:r>
      <w:r w:rsidR="002C4694" w:rsidRPr="00740250">
        <w:rPr>
          <w:rFonts w:ascii="Times New Roman" w:hAnsi="Times New Roman" w:cs="Times New Roman"/>
          <w:iCs/>
          <w:sz w:val="24"/>
          <w:szCs w:val="24"/>
        </w:rPr>
        <w:t>disputes among the participant countries. The organization has also promoted transparency through the elimination of quotas and tariffs</w:t>
      </w:r>
      <w:r w:rsidR="0074793F" w:rsidRPr="00740250">
        <w:rPr>
          <w:rFonts w:ascii="Times New Roman" w:hAnsi="Times New Roman" w:cs="Times New Roman"/>
          <w:iCs/>
          <w:color w:val="000000"/>
          <w:sz w:val="24"/>
          <w:szCs w:val="24"/>
          <w:shd w:val="clear" w:color="auto" w:fill="FFFFFF"/>
        </w:rPr>
        <w:t xml:space="preserve"> (Fergusson et al</w:t>
      </w:r>
      <w:r w:rsidR="00C43272" w:rsidRPr="00740250">
        <w:rPr>
          <w:rFonts w:ascii="Times New Roman" w:hAnsi="Times New Roman" w:cs="Times New Roman"/>
          <w:iCs/>
          <w:color w:val="000000"/>
          <w:sz w:val="24"/>
          <w:szCs w:val="24"/>
          <w:shd w:val="clear" w:color="auto" w:fill="FFFFFF"/>
        </w:rPr>
        <w:t>.</w:t>
      </w:r>
      <w:r w:rsidR="0074793F" w:rsidRPr="00740250">
        <w:rPr>
          <w:rFonts w:ascii="Times New Roman" w:hAnsi="Times New Roman" w:cs="Times New Roman"/>
          <w:iCs/>
          <w:color w:val="000000"/>
          <w:sz w:val="24"/>
          <w:szCs w:val="24"/>
          <w:shd w:val="clear" w:color="auto" w:fill="FFFFFF"/>
        </w:rPr>
        <w:t>, 2019)</w:t>
      </w:r>
      <w:r w:rsidR="002C4694" w:rsidRPr="00740250">
        <w:rPr>
          <w:rFonts w:ascii="Times New Roman" w:hAnsi="Times New Roman" w:cs="Times New Roman"/>
          <w:iCs/>
          <w:sz w:val="24"/>
          <w:szCs w:val="24"/>
        </w:rPr>
        <w:t xml:space="preserve">. </w:t>
      </w:r>
      <w:r w:rsidR="00C06F83" w:rsidRPr="00740250">
        <w:rPr>
          <w:rFonts w:ascii="Times New Roman" w:hAnsi="Times New Roman" w:cs="Times New Roman"/>
          <w:iCs/>
          <w:sz w:val="24"/>
          <w:szCs w:val="24"/>
        </w:rPr>
        <w:t xml:space="preserve">The member countries no longer participate in black markets and goods smuggling. </w:t>
      </w:r>
      <w:r w:rsidR="004E5F8D" w:rsidRPr="00740250">
        <w:rPr>
          <w:rFonts w:ascii="Times New Roman" w:hAnsi="Times New Roman" w:cs="Times New Roman"/>
          <w:iCs/>
          <w:sz w:val="24"/>
          <w:szCs w:val="24"/>
        </w:rPr>
        <w:t xml:space="preserve">Through the promotion of </w:t>
      </w:r>
      <w:r w:rsidR="00A11159" w:rsidRPr="00740250">
        <w:rPr>
          <w:rFonts w:ascii="Times New Roman" w:hAnsi="Times New Roman" w:cs="Times New Roman"/>
          <w:iCs/>
          <w:sz w:val="24"/>
          <w:szCs w:val="24"/>
        </w:rPr>
        <w:t xml:space="preserve">international trade, the participant countries are enjoying better infrastructure, urbanization, development of social amenities, industrialization, and </w:t>
      </w:r>
      <w:r w:rsidR="00CF1F26" w:rsidRPr="00740250">
        <w:rPr>
          <w:rFonts w:ascii="Times New Roman" w:hAnsi="Times New Roman" w:cs="Times New Roman"/>
          <w:iCs/>
          <w:sz w:val="24"/>
          <w:szCs w:val="24"/>
        </w:rPr>
        <w:t xml:space="preserve">advancement in technology. </w:t>
      </w:r>
    </w:p>
    <w:p w14:paraId="41FBD093" w14:textId="6FD37541" w:rsidR="00384350" w:rsidRDefault="00384350" w:rsidP="00740250">
      <w:pPr>
        <w:spacing w:line="480" w:lineRule="auto"/>
        <w:rPr>
          <w:rFonts w:ascii="Times New Roman" w:hAnsi="Times New Roman" w:cs="Times New Roman"/>
          <w:iCs/>
          <w:sz w:val="24"/>
          <w:szCs w:val="24"/>
        </w:rPr>
      </w:pPr>
    </w:p>
    <w:p w14:paraId="1E4637B3" w14:textId="06D395E3" w:rsidR="00FE4C93" w:rsidRDefault="00FE4C93" w:rsidP="00740250">
      <w:pPr>
        <w:spacing w:line="480" w:lineRule="auto"/>
        <w:rPr>
          <w:rFonts w:ascii="Times New Roman" w:hAnsi="Times New Roman" w:cs="Times New Roman"/>
          <w:iCs/>
          <w:sz w:val="24"/>
          <w:szCs w:val="24"/>
        </w:rPr>
      </w:pPr>
    </w:p>
    <w:p w14:paraId="7E29E05B" w14:textId="77777777" w:rsidR="00FE4C93" w:rsidRPr="00740250" w:rsidRDefault="00FE4C93" w:rsidP="00740250">
      <w:pPr>
        <w:spacing w:line="480" w:lineRule="auto"/>
        <w:rPr>
          <w:rFonts w:ascii="Times New Roman" w:hAnsi="Times New Roman" w:cs="Times New Roman"/>
          <w:iCs/>
          <w:sz w:val="24"/>
          <w:szCs w:val="24"/>
        </w:rPr>
      </w:pPr>
    </w:p>
    <w:p w14:paraId="11360A38" w14:textId="77777777" w:rsidR="00384350" w:rsidRPr="00740250" w:rsidRDefault="00A223E0" w:rsidP="00FE4C93">
      <w:pPr>
        <w:spacing w:line="480" w:lineRule="auto"/>
        <w:jc w:val="center"/>
        <w:rPr>
          <w:rFonts w:ascii="Times New Roman" w:hAnsi="Times New Roman" w:cs="Times New Roman"/>
          <w:b/>
          <w:bCs/>
          <w:iCs/>
          <w:color w:val="1B1B1B"/>
          <w:sz w:val="24"/>
          <w:szCs w:val="24"/>
          <w:shd w:val="clear" w:color="auto" w:fill="FFFFFF"/>
        </w:rPr>
      </w:pPr>
      <w:r w:rsidRPr="00740250">
        <w:rPr>
          <w:rFonts w:ascii="Times New Roman" w:hAnsi="Times New Roman" w:cs="Times New Roman"/>
          <w:b/>
          <w:bCs/>
          <w:iCs/>
          <w:color w:val="1B1B1B"/>
          <w:sz w:val="24"/>
          <w:szCs w:val="24"/>
          <w:shd w:val="clear" w:color="auto" w:fill="FFFFFF"/>
        </w:rPr>
        <w:lastRenderedPageBreak/>
        <w:t>Firms hurt by cheap imports typically argue that restricting trade will save U.S. jobs. What's wrong with this argument? Are there ever any reasons to support such trade restrictions? (5 pts)</w:t>
      </w:r>
    </w:p>
    <w:p w14:paraId="22F65B1B" w14:textId="13ED6288" w:rsidR="001E33D4" w:rsidRPr="00740250" w:rsidRDefault="00A223E0" w:rsidP="00740250">
      <w:pPr>
        <w:spacing w:line="480" w:lineRule="auto"/>
        <w:ind w:firstLine="720"/>
        <w:rPr>
          <w:rFonts w:ascii="Times New Roman" w:hAnsi="Times New Roman" w:cs="Times New Roman"/>
          <w:iCs/>
          <w:sz w:val="24"/>
          <w:szCs w:val="24"/>
        </w:rPr>
      </w:pPr>
      <w:r w:rsidRPr="00740250">
        <w:rPr>
          <w:rFonts w:ascii="Times New Roman" w:hAnsi="Times New Roman" w:cs="Times New Roman"/>
          <w:iCs/>
          <w:sz w:val="24"/>
          <w:szCs w:val="24"/>
        </w:rPr>
        <w:t>Trade restriction may not save the U.S jobs</w:t>
      </w:r>
      <w:r w:rsidR="004C2AD1" w:rsidRPr="00740250">
        <w:rPr>
          <w:rFonts w:ascii="Times New Roman" w:hAnsi="Times New Roman" w:cs="Times New Roman"/>
          <w:iCs/>
          <w:color w:val="000000"/>
          <w:sz w:val="24"/>
          <w:szCs w:val="24"/>
          <w:shd w:val="clear" w:color="auto" w:fill="FFFFFF"/>
        </w:rPr>
        <w:t xml:space="preserve"> (the United States,20</w:t>
      </w:r>
      <w:r w:rsidR="003510FC" w:rsidRPr="00740250">
        <w:rPr>
          <w:rFonts w:ascii="Times New Roman" w:hAnsi="Times New Roman" w:cs="Times New Roman"/>
          <w:iCs/>
          <w:color w:val="000000"/>
          <w:sz w:val="24"/>
          <w:szCs w:val="24"/>
          <w:shd w:val="clear" w:color="auto" w:fill="FFFFFF"/>
        </w:rPr>
        <w:t>19</w:t>
      </w:r>
      <w:r w:rsidR="004C2AD1" w:rsidRPr="00740250">
        <w:rPr>
          <w:rFonts w:ascii="Times New Roman" w:hAnsi="Times New Roman" w:cs="Times New Roman"/>
          <w:iCs/>
          <w:color w:val="000000"/>
          <w:sz w:val="24"/>
          <w:szCs w:val="24"/>
          <w:shd w:val="clear" w:color="auto" w:fill="FFFFFF"/>
        </w:rPr>
        <w:t>)</w:t>
      </w:r>
      <w:r w:rsidRPr="00740250">
        <w:rPr>
          <w:rFonts w:ascii="Times New Roman" w:hAnsi="Times New Roman" w:cs="Times New Roman"/>
          <w:iCs/>
          <w:sz w:val="24"/>
          <w:szCs w:val="24"/>
        </w:rPr>
        <w:t xml:space="preserve">. </w:t>
      </w:r>
      <w:r w:rsidR="008C142A" w:rsidRPr="00740250">
        <w:rPr>
          <w:rFonts w:ascii="Times New Roman" w:hAnsi="Times New Roman" w:cs="Times New Roman"/>
          <w:iCs/>
          <w:sz w:val="24"/>
          <w:szCs w:val="24"/>
        </w:rPr>
        <w:t>Trade barriers will result in higher costs for companies. The manufacturers and product distributors may end up paying more to acquire goods needed for production. The increased cost of production and distribution will push most of the companies to lay off some of their workers to cut down the expenses</w:t>
      </w:r>
      <w:r w:rsidR="00087A2C" w:rsidRPr="00740250">
        <w:rPr>
          <w:rFonts w:ascii="Times New Roman" w:hAnsi="Times New Roman" w:cs="Times New Roman"/>
          <w:iCs/>
          <w:sz w:val="24"/>
          <w:szCs w:val="24"/>
        </w:rPr>
        <w:t xml:space="preserve"> thus trade restriction will lead to job losses instead of saving them. </w:t>
      </w:r>
      <w:r w:rsidR="00A053DF" w:rsidRPr="00740250">
        <w:rPr>
          <w:rFonts w:ascii="Times New Roman" w:hAnsi="Times New Roman" w:cs="Times New Roman"/>
          <w:iCs/>
          <w:sz w:val="24"/>
          <w:szCs w:val="24"/>
        </w:rPr>
        <w:t xml:space="preserve">Trade restriction will make the number of jobs available to be few. </w:t>
      </w:r>
      <w:r w:rsidR="00782091" w:rsidRPr="00740250">
        <w:rPr>
          <w:rFonts w:ascii="Times New Roman" w:hAnsi="Times New Roman" w:cs="Times New Roman"/>
          <w:iCs/>
          <w:sz w:val="24"/>
          <w:szCs w:val="24"/>
        </w:rPr>
        <w:t>Trade barriers limit the expansion of organizations and factories in other countries apart from their home country</w:t>
      </w:r>
      <w:r w:rsidR="0056664C" w:rsidRPr="00740250">
        <w:rPr>
          <w:rFonts w:ascii="Times New Roman" w:hAnsi="Times New Roman" w:cs="Times New Roman"/>
          <w:iCs/>
          <w:sz w:val="24"/>
          <w:szCs w:val="24"/>
        </w:rPr>
        <w:t xml:space="preserve"> </w:t>
      </w:r>
      <w:r w:rsidR="0056664C" w:rsidRPr="00740250">
        <w:rPr>
          <w:rFonts w:ascii="Times New Roman" w:hAnsi="Times New Roman" w:cs="Times New Roman"/>
          <w:iCs/>
          <w:color w:val="000000"/>
          <w:sz w:val="24"/>
          <w:szCs w:val="24"/>
          <w:shd w:val="clear" w:color="auto" w:fill="FFFFFF"/>
        </w:rPr>
        <w:t>(Feenstra &amp; Taylor, 2018)</w:t>
      </w:r>
      <w:r w:rsidR="00782091" w:rsidRPr="00740250">
        <w:rPr>
          <w:rFonts w:ascii="Times New Roman" w:hAnsi="Times New Roman" w:cs="Times New Roman"/>
          <w:iCs/>
          <w:sz w:val="24"/>
          <w:szCs w:val="24"/>
        </w:rPr>
        <w:t xml:space="preserve">. The limited expansion will result in a limited number of jobs available. </w:t>
      </w:r>
      <w:r w:rsidR="007B1355" w:rsidRPr="00740250">
        <w:rPr>
          <w:rFonts w:ascii="Times New Roman" w:hAnsi="Times New Roman" w:cs="Times New Roman"/>
          <w:iCs/>
          <w:sz w:val="24"/>
          <w:szCs w:val="24"/>
        </w:rPr>
        <w:t xml:space="preserve">Trade protectionism discourages innovation. </w:t>
      </w:r>
      <w:r w:rsidR="00EF7E7E" w:rsidRPr="00740250">
        <w:rPr>
          <w:rFonts w:ascii="Times New Roman" w:hAnsi="Times New Roman" w:cs="Times New Roman"/>
          <w:iCs/>
          <w:sz w:val="24"/>
          <w:szCs w:val="24"/>
        </w:rPr>
        <w:t xml:space="preserve">The companies lack an incentive to </w:t>
      </w:r>
      <w:r w:rsidR="00533F1B" w:rsidRPr="00740250">
        <w:rPr>
          <w:rFonts w:ascii="Times New Roman" w:hAnsi="Times New Roman" w:cs="Times New Roman"/>
          <w:iCs/>
          <w:sz w:val="24"/>
          <w:szCs w:val="24"/>
        </w:rPr>
        <w:t xml:space="preserve">venture into other areas thus limiting the job opportunities that could be created by such ventures. </w:t>
      </w:r>
      <w:r w:rsidR="00022BA0" w:rsidRPr="00740250">
        <w:rPr>
          <w:rFonts w:ascii="Times New Roman" w:hAnsi="Times New Roman" w:cs="Times New Roman"/>
          <w:iCs/>
          <w:sz w:val="24"/>
          <w:szCs w:val="24"/>
        </w:rPr>
        <w:t>Trade restriction leads to revenue loss since it limits the ability of companies to sell their products in foreign markets. The loss of revenue will lead to low economic growth and can hinder the ability of companies to expand and prosper in their operations, a factor that will lead to reduced wages and few job opportunities</w:t>
      </w:r>
      <w:r w:rsidR="00D6609E" w:rsidRPr="00740250">
        <w:rPr>
          <w:rFonts w:ascii="Times New Roman" w:hAnsi="Times New Roman" w:cs="Times New Roman"/>
          <w:iCs/>
          <w:sz w:val="24"/>
          <w:szCs w:val="24"/>
        </w:rPr>
        <w:t xml:space="preserve"> </w:t>
      </w:r>
      <w:r w:rsidR="00D6609E" w:rsidRPr="00740250">
        <w:rPr>
          <w:rFonts w:ascii="Times New Roman" w:hAnsi="Times New Roman" w:cs="Times New Roman"/>
          <w:iCs/>
          <w:color w:val="000000"/>
          <w:sz w:val="24"/>
          <w:szCs w:val="24"/>
          <w:shd w:val="clear" w:color="auto" w:fill="FFFFFF"/>
        </w:rPr>
        <w:t>(Nanto et al</w:t>
      </w:r>
      <w:r w:rsidR="0093141F">
        <w:rPr>
          <w:rFonts w:ascii="Times New Roman" w:hAnsi="Times New Roman" w:cs="Times New Roman"/>
          <w:iCs/>
          <w:color w:val="000000"/>
          <w:sz w:val="24"/>
          <w:szCs w:val="24"/>
          <w:shd w:val="clear" w:color="auto" w:fill="FFFFFF"/>
        </w:rPr>
        <w:t>., 2016</w:t>
      </w:r>
      <w:r w:rsidR="00D6609E" w:rsidRPr="00740250">
        <w:rPr>
          <w:rFonts w:ascii="Times New Roman" w:hAnsi="Times New Roman" w:cs="Times New Roman"/>
          <w:iCs/>
          <w:color w:val="000000"/>
          <w:sz w:val="24"/>
          <w:szCs w:val="24"/>
          <w:shd w:val="clear" w:color="auto" w:fill="FFFFFF"/>
        </w:rPr>
        <w:t>)</w:t>
      </w:r>
      <w:r w:rsidR="00D6609E" w:rsidRPr="00740250">
        <w:rPr>
          <w:rFonts w:ascii="Times New Roman" w:hAnsi="Times New Roman" w:cs="Times New Roman"/>
          <w:iCs/>
          <w:sz w:val="24"/>
          <w:szCs w:val="24"/>
        </w:rPr>
        <w:t>.</w:t>
      </w:r>
      <w:r w:rsidR="0056664C" w:rsidRPr="00740250">
        <w:rPr>
          <w:rFonts w:ascii="Times New Roman" w:hAnsi="Times New Roman" w:cs="Times New Roman"/>
          <w:iCs/>
          <w:sz w:val="24"/>
          <w:szCs w:val="24"/>
        </w:rPr>
        <w:t xml:space="preserve"> </w:t>
      </w:r>
      <w:r w:rsidR="00BA3646" w:rsidRPr="00740250">
        <w:rPr>
          <w:rFonts w:ascii="Times New Roman" w:hAnsi="Times New Roman" w:cs="Times New Roman"/>
          <w:iCs/>
          <w:sz w:val="24"/>
          <w:szCs w:val="24"/>
        </w:rPr>
        <w:t>Trade restriction reduces competition. Reduced competition discourages the establishment of new industries that could have resulted in more job opportunities.</w:t>
      </w:r>
    </w:p>
    <w:p w14:paraId="0DBA9E04" w14:textId="4B4CBAA5" w:rsidR="002F19E8" w:rsidRPr="00740250" w:rsidRDefault="002F19E8" w:rsidP="00740250">
      <w:pPr>
        <w:spacing w:line="480" w:lineRule="auto"/>
        <w:rPr>
          <w:rFonts w:ascii="Times New Roman" w:hAnsi="Times New Roman" w:cs="Times New Roman"/>
          <w:iCs/>
          <w:sz w:val="24"/>
          <w:szCs w:val="24"/>
        </w:rPr>
      </w:pPr>
    </w:p>
    <w:p w14:paraId="59A138D0" w14:textId="190D5A7B" w:rsidR="002F19E8" w:rsidRPr="00740250" w:rsidRDefault="002F19E8" w:rsidP="00740250">
      <w:pPr>
        <w:spacing w:line="480" w:lineRule="auto"/>
        <w:rPr>
          <w:rFonts w:ascii="Times New Roman" w:hAnsi="Times New Roman" w:cs="Times New Roman"/>
          <w:iCs/>
          <w:sz w:val="24"/>
          <w:szCs w:val="24"/>
        </w:rPr>
      </w:pPr>
    </w:p>
    <w:p w14:paraId="3054EF23" w14:textId="4566CC02" w:rsidR="002F19E8" w:rsidRPr="00740250" w:rsidRDefault="002F19E8" w:rsidP="00740250">
      <w:pPr>
        <w:spacing w:line="480" w:lineRule="auto"/>
        <w:rPr>
          <w:rFonts w:ascii="Times New Roman" w:hAnsi="Times New Roman" w:cs="Times New Roman"/>
          <w:iCs/>
          <w:sz w:val="24"/>
          <w:szCs w:val="24"/>
        </w:rPr>
      </w:pPr>
    </w:p>
    <w:p w14:paraId="526EA8B9" w14:textId="7A4BB0C6" w:rsidR="00070652" w:rsidRDefault="00070652" w:rsidP="00740250">
      <w:pPr>
        <w:spacing w:line="480" w:lineRule="auto"/>
        <w:rPr>
          <w:rFonts w:ascii="Times New Roman" w:hAnsi="Times New Roman" w:cs="Times New Roman"/>
          <w:iCs/>
          <w:sz w:val="24"/>
          <w:szCs w:val="24"/>
        </w:rPr>
      </w:pPr>
    </w:p>
    <w:p w14:paraId="44C98787" w14:textId="77777777" w:rsidR="00070652" w:rsidRPr="00740250" w:rsidRDefault="00070652" w:rsidP="00740250">
      <w:pPr>
        <w:spacing w:line="480" w:lineRule="auto"/>
        <w:rPr>
          <w:rFonts w:ascii="Times New Roman" w:hAnsi="Times New Roman" w:cs="Times New Roman"/>
          <w:iCs/>
          <w:sz w:val="24"/>
          <w:szCs w:val="24"/>
        </w:rPr>
      </w:pPr>
    </w:p>
    <w:p w14:paraId="2AC9A2A7" w14:textId="206ADEB1" w:rsidR="001E33D4" w:rsidRPr="00740250" w:rsidRDefault="00A223E0" w:rsidP="00740250">
      <w:pPr>
        <w:spacing w:line="480" w:lineRule="auto"/>
        <w:jc w:val="center"/>
        <w:rPr>
          <w:rFonts w:ascii="Times New Roman" w:hAnsi="Times New Roman" w:cs="Times New Roman"/>
          <w:b/>
          <w:bCs/>
          <w:iCs/>
          <w:sz w:val="24"/>
          <w:szCs w:val="24"/>
        </w:rPr>
      </w:pPr>
      <w:r w:rsidRPr="00740250">
        <w:rPr>
          <w:rFonts w:ascii="Times New Roman" w:hAnsi="Times New Roman" w:cs="Times New Roman"/>
          <w:b/>
          <w:bCs/>
          <w:iCs/>
          <w:sz w:val="24"/>
          <w:szCs w:val="24"/>
        </w:rPr>
        <w:lastRenderedPageBreak/>
        <w:t>References</w:t>
      </w:r>
    </w:p>
    <w:p w14:paraId="3EEDE4DF" w14:textId="7C298CFE" w:rsidR="00503AE2" w:rsidRPr="00740250" w:rsidRDefault="00A223E0" w:rsidP="00740250">
      <w:pPr>
        <w:spacing w:line="480" w:lineRule="auto"/>
        <w:rPr>
          <w:rFonts w:ascii="Times New Roman" w:hAnsi="Times New Roman" w:cs="Times New Roman"/>
          <w:iCs/>
          <w:color w:val="000000"/>
          <w:sz w:val="24"/>
          <w:szCs w:val="24"/>
          <w:shd w:val="clear" w:color="auto" w:fill="FFFFFF"/>
        </w:rPr>
      </w:pPr>
      <w:r w:rsidRPr="00740250">
        <w:rPr>
          <w:rFonts w:ascii="Times New Roman" w:hAnsi="Times New Roman" w:cs="Times New Roman"/>
          <w:iCs/>
          <w:color w:val="000000"/>
          <w:sz w:val="24"/>
          <w:szCs w:val="24"/>
          <w:shd w:val="clear" w:color="auto" w:fill="FFFFFF"/>
        </w:rPr>
        <w:t>Feenstra, R., &amp; Taylor, A. (2018). International Trade.</w:t>
      </w:r>
    </w:p>
    <w:p w14:paraId="6112E548" w14:textId="6F325964" w:rsidR="00503AE2" w:rsidRPr="00740250" w:rsidRDefault="00A223E0" w:rsidP="00740250">
      <w:pPr>
        <w:spacing w:line="480" w:lineRule="auto"/>
        <w:rPr>
          <w:rFonts w:ascii="Times New Roman" w:hAnsi="Times New Roman" w:cs="Times New Roman"/>
          <w:iCs/>
          <w:color w:val="000000"/>
          <w:sz w:val="24"/>
          <w:szCs w:val="24"/>
          <w:shd w:val="clear" w:color="auto" w:fill="FFFFFF"/>
        </w:rPr>
      </w:pPr>
      <w:r w:rsidRPr="00740250">
        <w:rPr>
          <w:rFonts w:ascii="Times New Roman" w:hAnsi="Times New Roman" w:cs="Times New Roman"/>
          <w:iCs/>
          <w:color w:val="000000"/>
          <w:sz w:val="24"/>
          <w:szCs w:val="24"/>
          <w:shd w:val="clear" w:color="auto" w:fill="FFFFFF"/>
        </w:rPr>
        <w:t xml:space="preserve">Fergusson, I. F., Fefer, R. F., &amp; Library of Congress. (2019). The World Trade Organization. </w:t>
      </w:r>
      <w:r w:rsidR="00220D37">
        <w:rPr>
          <w:rFonts w:ascii="Times New Roman" w:hAnsi="Times New Roman" w:cs="Times New Roman"/>
          <w:iCs/>
          <w:color w:val="000000"/>
          <w:sz w:val="24"/>
          <w:szCs w:val="24"/>
          <w:shd w:val="clear" w:color="auto" w:fill="FFFFFF"/>
        </w:rPr>
        <w:tab/>
      </w:r>
      <w:r w:rsidRPr="00740250">
        <w:rPr>
          <w:rFonts w:ascii="Times New Roman" w:hAnsi="Times New Roman" w:cs="Times New Roman"/>
          <w:iCs/>
          <w:color w:val="000000"/>
          <w:sz w:val="24"/>
          <w:szCs w:val="24"/>
          <w:shd w:val="clear" w:color="auto" w:fill="FFFFFF"/>
        </w:rPr>
        <w:t>(CRS reports (Library of Congress. Congressional Research Service).)</w:t>
      </w:r>
    </w:p>
    <w:p w14:paraId="6F432AFB" w14:textId="799C507A" w:rsidR="00503AE2" w:rsidRPr="00220D37" w:rsidRDefault="00A223E0" w:rsidP="00220D37">
      <w:pPr>
        <w:spacing w:line="480" w:lineRule="auto"/>
        <w:rPr>
          <w:rFonts w:ascii="Times New Roman" w:hAnsi="Times New Roman" w:cs="Times New Roman"/>
          <w:iCs/>
          <w:color w:val="000000"/>
          <w:sz w:val="24"/>
          <w:szCs w:val="24"/>
          <w:shd w:val="clear" w:color="auto" w:fill="FFFFFF"/>
        </w:rPr>
      </w:pPr>
      <w:r w:rsidRPr="00740250">
        <w:rPr>
          <w:rFonts w:ascii="Times New Roman" w:hAnsi="Times New Roman" w:cs="Times New Roman"/>
          <w:iCs/>
          <w:color w:val="000000"/>
          <w:sz w:val="24"/>
          <w:szCs w:val="24"/>
          <w:shd w:val="clear" w:color="auto" w:fill="FFFFFF"/>
        </w:rPr>
        <w:t>Nanto, D. K., Lum, T. G., &amp; Library of Congress. (2016). U.S. international trade: Data and forecasts.</w:t>
      </w:r>
    </w:p>
    <w:p w14:paraId="3814F07C" w14:textId="3DF9B2B9" w:rsidR="00122054" w:rsidRPr="00740250" w:rsidRDefault="00A223E0" w:rsidP="00740250">
      <w:pPr>
        <w:spacing w:line="480" w:lineRule="auto"/>
        <w:rPr>
          <w:rFonts w:ascii="Times New Roman" w:hAnsi="Times New Roman" w:cs="Times New Roman"/>
          <w:iCs/>
          <w:color w:val="000000"/>
          <w:sz w:val="24"/>
          <w:szCs w:val="24"/>
          <w:shd w:val="clear" w:color="auto" w:fill="FFFFFF"/>
        </w:rPr>
      </w:pPr>
      <w:r w:rsidRPr="00740250">
        <w:rPr>
          <w:rFonts w:ascii="Times New Roman" w:hAnsi="Times New Roman" w:cs="Times New Roman"/>
          <w:iCs/>
          <w:color w:val="000000"/>
          <w:sz w:val="24"/>
          <w:szCs w:val="24"/>
          <w:shd w:val="clear" w:color="auto" w:fill="FFFFFF"/>
        </w:rPr>
        <w:t>The United States. (20</w:t>
      </w:r>
      <w:r w:rsidR="00F319EA">
        <w:rPr>
          <w:rFonts w:ascii="Times New Roman" w:hAnsi="Times New Roman" w:cs="Times New Roman"/>
          <w:iCs/>
          <w:color w:val="000000"/>
          <w:sz w:val="24"/>
          <w:szCs w:val="24"/>
          <w:shd w:val="clear" w:color="auto" w:fill="FFFFFF"/>
        </w:rPr>
        <w:t>19</w:t>
      </w:r>
      <w:r w:rsidRPr="00740250">
        <w:rPr>
          <w:rFonts w:ascii="Times New Roman" w:hAnsi="Times New Roman" w:cs="Times New Roman"/>
          <w:iCs/>
          <w:color w:val="000000"/>
          <w:sz w:val="24"/>
          <w:szCs w:val="24"/>
          <w:shd w:val="clear" w:color="auto" w:fill="FFFFFF"/>
        </w:rPr>
        <w:t>). US international trade in goods and services. Washington, DC</w:t>
      </w:r>
    </w:p>
    <w:p w14:paraId="6DD8B74F" w14:textId="7CC861F6" w:rsidR="00503AE2" w:rsidRPr="00740250" w:rsidRDefault="00A223E0" w:rsidP="00740250">
      <w:pPr>
        <w:spacing w:line="480" w:lineRule="auto"/>
        <w:rPr>
          <w:rFonts w:ascii="Times New Roman" w:hAnsi="Times New Roman" w:cs="Times New Roman"/>
          <w:iCs/>
          <w:color w:val="000000"/>
          <w:sz w:val="24"/>
          <w:szCs w:val="24"/>
          <w:shd w:val="clear" w:color="auto" w:fill="FFFFFF"/>
        </w:rPr>
      </w:pPr>
      <w:r w:rsidRPr="00740250">
        <w:rPr>
          <w:rFonts w:ascii="Times New Roman" w:hAnsi="Times New Roman" w:cs="Times New Roman"/>
          <w:iCs/>
          <w:color w:val="000000"/>
          <w:sz w:val="24"/>
          <w:szCs w:val="24"/>
          <w:shd w:val="clear" w:color="auto" w:fill="FFFFFF"/>
        </w:rPr>
        <w:t>World Trade Organization. (2013). World trade report 2013: Factors shaping the future of</w:t>
      </w:r>
      <w:r w:rsidR="00220D37">
        <w:rPr>
          <w:rFonts w:ascii="Times New Roman" w:hAnsi="Times New Roman" w:cs="Times New Roman"/>
          <w:iCs/>
          <w:color w:val="000000"/>
          <w:sz w:val="24"/>
          <w:szCs w:val="24"/>
          <w:shd w:val="clear" w:color="auto" w:fill="FFFFFF"/>
        </w:rPr>
        <w:tab/>
      </w:r>
      <w:r w:rsidRPr="00740250">
        <w:rPr>
          <w:rFonts w:ascii="Times New Roman" w:hAnsi="Times New Roman" w:cs="Times New Roman"/>
          <w:iCs/>
          <w:color w:val="000000"/>
          <w:sz w:val="24"/>
          <w:szCs w:val="24"/>
          <w:shd w:val="clear" w:color="auto" w:fill="FFFFFF"/>
        </w:rPr>
        <w:t>world trade. Geneva: World Trade Organization.</w:t>
      </w:r>
    </w:p>
    <w:p w14:paraId="70DD469C" w14:textId="77777777" w:rsidR="00503AE2" w:rsidRPr="00740250" w:rsidRDefault="00503AE2" w:rsidP="00122054">
      <w:pPr>
        <w:rPr>
          <w:rFonts w:ascii="Times New Roman" w:hAnsi="Times New Roman" w:cs="Times New Roman"/>
          <w:color w:val="000000"/>
          <w:sz w:val="24"/>
          <w:szCs w:val="24"/>
          <w:shd w:val="clear" w:color="auto" w:fill="FFFFFF"/>
        </w:rPr>
      </w:pPr>
    </w:p>
    <w:p w14:paraId="1475C2A6" w14:textId="522347A8" w:rsidR="00105097" w:rsidRPr="00740250" w:rsidRDefault="00105097">
      <w:pPr>
        <w:rPr>
          <w:rFonts w:ascii="Times New Roman" w:hAnsi="Times New Roman" w:cs="Times New Roman"/>
          <w:sz w:val="24"/>
          <w:szCs w:val="24"/>
        </w:rPr>
      </w:pPr>
    </w:p>
    <w:sectPr w:rsidR="00105097" w:rsidRPr="0074025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94A71E" w14:textId="77777777" w:rsidR="0058477C" w:rsidRDefault="0058477C" w:rsidP="00136900">
      <w:pPr>
        <w:spacing w:after="0" w:line="240" w:lineRule="auto"/>
      </w:pPr>
      <w:r>
        <w:separator/>
      </w:r>
    </w:p>
  </w:endnote>
  <w:endnote w:type="continuationSeparator" w:id="0">
    <w:p w14:paraId="594417FC" w14:textId="77777777" w:rsidR="0058477C" w:rsidRDefault="0058477C" w:rsidP="00136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FBF072" w14:textId="77777777" w:rsidR="0058477C" w:rsidRDefault="0058477C" w:rsidP="00136900">
      <w:pPr>
        <w:spacing w:after="0" w:line="240" w:lineRule="auto"/>
      </w:pPr>
      <w:r>
        <w:separator/>
      </w:r>
    </w:p>
  </w:footnote>
  <w:footnote w:type="continuationSeparator" w:id="0">
    <w:p w14:paraId="6D2E0C47" w14:textId="77777777" w:rsidR="0058477C" w:rsidRDefault="0058477C" w:rsidP="001369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3837309"/>
      <w:docPartObj>
        <w:docPartGallery w:val="Page Numbers (Top of Page)"/>
        <w:docPartUnique/>
      </w:docPartObj>
    </w:sdtPr>
    <w:sdtEndPr>
      <w:rPr>
        <w:noProof/>
      </w:rPr>
    </w:sdtEndPr>
    <w:sdtContent>
      <w:p w14:paraId="134D168D" w14:textId="7A9081F3" w:rsidR="00136900" w:rsidRDefault="00136900">
        <w:pPr>
          <w:pStyle w:val="Header"/>
          <w:jc w:val="right"/>
        </w:pPr>
        <w:r>
          <w:fldChar w:fldCharType="begin"/>
        </w:r>
        <w:r>
          <w:instrText xml:space="preserve"> PAGE   \* MERGEFORMAT </w:instrText>
        </w:r>
        <w:r>
          <w:fldChar w:fldCharType="separate"/>
        </w:r>
        <w:r w:rsidR="00CE03FA">
          <w:rPr>
            <w:noProof/>
          </w:rPr>
          <w:t>2</w:t>
        </w:r>
        <w:r>
          <w:rPr>
            <w:noProof/>
          </w:rPr>
          <w:fldChar w:fldCharType="end"/>
        </w:r>
      </w:p>
    </w:sdtContent>
  </w:sdt>
  <w:p w14:paraId="6EBE6ACE" w14:textId="77777777" w:rsidR="00136900" w:rsidRDefault="001369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6A8"/>
    <w:rsid w:val="0000200C"/>
    <w:rsid w:val="000060A5"/>
    <w:rsid w:val="00022BA0"/>
    <w:rsid w:val="00025752"/>
    <w:rsid w:val="00026F82"/>
    <w:rsid w:val="000571C5"/>
    <w:rsid w:val="0006094A"/>
    <w:rsid w:val="00070652"/>
    <w:rsid w:val="00087A2C"/>
    <w:rsid w:val="00094ED3"/>
    <w:rsid w:val="000E0392"/>
    <w:rsid w:val="000E4BDE"/>
    <w:rsid w:val="000E69A3"/>
    <w:rsid w:val="00105097"/>
    <w:rsid w:val="00122054"/>
    <w:rsid w:val="00136900"/>
    <w:rsid w:val="00146E67"/>
    <w:rsid w:val="001A0332"/>
    <w:rsid w:val="001D241E"/>
    <w:rsid w:val="001E33D4"/>
    <w:rsid w:val="00200E9B"/>
    <w:rsid w:val="00220D37"/>
    <w:rsid w:val="00260616"/>
    <w:rsid w:val="00266B4A"/>
    <w:rsid w:val="0028596F"/>
    <w:rsid w:val="002B16A8"/>
    <w:rsid w:val="002B3B50"/>
    <w:rsid w:val="002C4694"/>
    <w:rsid w:val="002E63BE"/>
    <w:rsid w:val="002F0F57"/>
    <w:rsid w:val="002F19E8"/>
    <w:rsid w:val="00326D9B"/>
    <w:rsid w:val="003510FC"/>
    <w:rsid w:val="00357CF9"/>
    <w:rsid w:val="00384350"/>
    <w:rsid w:val="003D456B"/>
    <w:rsid w:val="00446339"/>
    <w:rsid w:val="00482215"/>
    <w:rsid w:val="00485138"/>
    <w:rsid w:val="00494946"/>
    <w:rsid w:val="004A4BC6"/>
    <w:rsid w:val="004B5050"/>
    <w:rsid w:val="004C2483"/>
    <w:rsid w:val="004C2AD1"/>
    <w:rsid w:val="004E19E7"/>
    <w:rsid w:val="004E21FC"/>
    <w:rsid w:val="004E5F8D"/>
    <w:rsid w:val="004F6911"/>
    <w:rsid w:val="00503AE2"/>
    <w:rsid w:val="00524E36"/>
    <w:rsid w:val="00533F1B"/>
    <w:rsid w:val="00555923"/>
    <w:rsid w:val="0056664C"/>
    <w:rsid w:val="00575493"/>
    <w:rsid w:val="0058477C"/>
    <w:rsid w:val="005D2764"/>
    <w:rsid w:val="005D4AFA"/>
    <w:rsid w:val="005D6C85"/>
    <w:rsid w:val="005D7136"/>
    <w:rsid w:val="00632D20"/>
    <w:rsid w:val="006422CB"/>
    <w:rsid w:val="00675313"/>
    <w:rsid w:val="006B612E"/>
    <w:rsid w:val="006D0B27"/>
    <w:rsid w:val="006E76F7"/>
    <w:rsid w:val="00740250"/>
    <w:rsid w:val="0074793F"/>
    <w:rsid w:val="00780643"/>
    <w:rsid w:val="00782091"/>
    <w:rsid w:val="0079468F"/>
    <w:rsid w:val="007B1355"/>
    <w:rsid w:val="007B6C9B"/>
    <w:rsid w:val="007E1567"/>
    <w:rsid w:val="00854E8C"/>
    <w:rsid w:val="00884E29"/>
    <w:rsid w:val="008B1883"/>
    <w:rsid w:val="008B254D"/>
    <w:rsid w:val="008C142A"/>
    <w:rsid w:val="008C2A0B"/>
    <w:rsid w:val="008E3E8F"/>
    <w:rsid w:val="00907479"/>
    <w:rsid w:val="00927B8D"/>
    <w:rsid w:val="0093141F"/>
    <w:rsid w:val="00946D3D"/>
    <w:rsid w:val="009E4382"/>
    <w:rsid w:val="00A053DF"/>
    <w:rsid w:val="00A11159"/>
    <w:rsid w:val="00A11ADE"/>
    <w:rsid w:val="00A21A7F"/>
    <w:rsid w:val="00A223E0"/>
    <w:rsid w:val="00A2262D"/>
    <w:rsid w:val="00A369E1"/>
    <w:rsid w:val="00BA3646"/>
    <w:rsid w:val="00C06F83"/>
    <w:rsid w:val="00C36B9D"/>
    <w:rsid w:val="00C43272"/>
    <w:rsid w:val="00C82C77"/>
    <w:rsid w:val="00CE03FA"/>
    <w:rsid w:val="00CE4ADE"/>
    <w:rsid w:val="00CF1F26"/>
    <w:rsid w:val="00D6609E"/>
    <w:rsid w:val="00D7335F"/>
    <w:rsid w:val="00D811DF"/>
    <w:rsid w:val="00D83BEC"/>
    <w:rsid w:val="00D87227"/>
    <w:rsid w:val="00DA018C"/>
    <w:rsid w:val="00DD1BCD"/>
    <w:rsid w:val="00DE6A9F"/>
    <w:rsid w:val="00E36FC3"/>
    <w:rsid w:val="00EB5C86"/>
    <w:rsid w:val="00ED70BA"/>
    <w:rsid w:val="00EF7E7E"/>
    <w:rsid w:val="00F319EA"/>
    <w:rsid w:val="00F3752C"/>
    <w:rsid w:val="00F54D56"/>
    <w:rsid w:val="00FA09E5"/>
    <w:rsid w:val="00FE4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C8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6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rmtext">
    <w:name w:val="termtext"/>
    <w:basedOn w:val="DefaultParagraphFont"/>
    <w:rsid w:val="007E1567"/>
  </w:style>
  <w:style w:type="character" w:styleId="Hyperlink">
    <w:name w:val="Hyperlink"/>
    <w:basedOn w:val="DefaultParagraphFont"/>
    <w:uiPriority w:val="99"/>
    <w:semiHidden/>
    <w:unhideWhenUsed/>
    <w:rsid w:val="00105097"/>
    <w:rPr>
      <w:color w:val="0000FF"/>
      <w:u w:val="single"/>
    </w:rPr>
  </w:style>
  <w:style w:type="paragraph" w:styleId="Header">
    <w:name w:val="header"/>
    <w:basedOn w:val="Normal"/>
    <w:link w:val="HeaderChar"/>
    <w:uiPriority w:val="99"/>
    <w:unhideWhenUsed/>
    <w:rsid w:val="001369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6900"/>
  </w:style>
  <w:style w:type="paragraph" w:styleId="Footer">
    <w:name w:val="footer"/>
    <w:basedOn w:val="Normal"/>
    <w:link w:val="FooterChar"/>
    <w:uiPriority w:val="99"/>
    <w:unhideWhenUsed/>
    <w:rsid w:val="001369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69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6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rmtext">
    <w:name w:val="termtext"/>
    <w:basedOn w:val="DefaultParagraphFont"/>
    <w:rsid w:val="007E1567"/>
  </w:style>
  <w:style w:type="character" w:styleId="Hyperlink">
    <w:name w:val="Hyperlink"/>
    <w:basedOn w:val="DefaultParagraphFont"/>
    <w:uiPriority w:val="99"/>
    <w:semiHidden/>
    <w:unhideWhenUsed/>
    <w:rsid w:val="00105097"/>
    <w:rPr>
      <w:color w:val="0000FF"/>
      <w:u w:val="single"/>
    </w:rPr>
  </w:style>
  <w:style w:type="paragraph" w:styleId="Header">
    <w:name w:val="header"/>
    <w:basedOn w:val="Normal"/>
    <w:link w:val="HeaderChar"/>
    <w:uiPriority w:val="99"/>
    <w:unhideWhenUsed/>
    <w:rsid w:val="001369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6900"/>
  </w:style>
  <w:style w:type="paragraph" w:styleId="Footer">
    <w:name w:val="footer"/>
    <w:basedOn w:val="Normal"/>
    <w:link w:val="FooterChar"/>
    <w:uiPriority w:val="99"/>
    <w:unhideWhenUsed/>
    <w:rsid w:val="001369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6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1141</Words>
  <Characters>6509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Kamande</cp:lastModifiedBy>
  <cp:revision>4</cp:revision>
  <dcterms:created xsi:type="dcterms:W3CDTF">2020-08-11T22:57:00Z</dcterms:created>
  <dcterms:modified xsi:type="dcterms:W3CDTF">2020-08-11T23:00:00Z</dcterms:modified>
</cp:coreProperties>
</file>